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0E828" w14:textId="44C1EF77" w:rsidR="000821B5" w:rsidRDefault="006040A7" w:rsidP="00C56792">
      <w:pPr>
        <w:jc w:val="center"/>
        <w:rPr>
          <w:rFonts w:ascii="Times New Roman" w:eastAsia="Times New Roman" w:hAnsi="Times New Roman" w:cs="Times New Roman"/>
          <w:b/>
          <w:color w:val="000000"/>
          <w:sz w:val="36"/>
          <w:szCs w:val="36"/>
        </w:rPr>
      </w:pPr>
      <w:r w:rsidRPr="006040A7">
        <w:rPr>
          <w:rFonts w:ascii="Times New Roman" w:hAnsi="Times New Roman" w:cs="Times New Roman"/>
          <w:b/>
          <w:bCs/>
          <w:sz w:val="36"/>
          <w:szCs w:val="36"/>
          <w:lang w:val="en-US"/>
        </w:rPr>
        <w:t>Pengaruh Jumlah Jam Belajar Terhadap Nilai Siswa Dengan Metode Regresi Linear Sederhana</w:t>
      </w:r>
    </w:p>
    <w:p w14:paraId="6B472337" w14:textId="71552050" w:rsidR="000821B5" w:rsidRDefault="006040A7">
      <w:pPr>
        <w:spacing w:before="240" w:line="276" w:lineRule="auto"/>
        <w:jc w:val="center"/>
        <w:rPr>
          <w:rFonts w:ascii="Times New Roman" w:eastAsia="Times New Roman" w:hAnsi="Times New Roman" w:cs="Times New Roman"/>
          <w:color w:val="000000"/>
        </w:rPr>
      </w:pPr>
      <w:r w:rsidRPr="006040A7">
        <w:rPr>
          <w:rFonts w:ascii="Times New Roman" w:eastAsia="Times New Roman" w:hAnsi="Times New Roman" w:cs="Times New Roman"/>
          <w:b/>
          <w:color w:val="000000"/>
          <w:lang w:val="en-US"/>
        </w:rPr>
        <w:t>Zaidan Nawfal Ramadhan</w:t>
      </w:r>
    </w:p>
    <w:p w14:paraId="05792299" w14:textId="77777777" w:rsidR="006040A7" w:rsidRPr="006040A7" w:rsidRDefault="006040A7" w:rsidP="006040A7">
      <w:pPr>
        <w:jc w:val="center"/>
        <w:rPr>
          <w:rFonts w:ascii="Times New Roman" w:eastAsia="Times New Roman" w:hAnsi="Times New Roman" w:cs="Times New Roman"/>
          <w:color w:val="000000"/>
          <w:sz w:val="20"/>
          <w:szCs w:val="20"/>
          <w:lang w:val="en-US"/>
        </w:rPr>
      </w:pPr>
      <w:r w:rsidRPr="006040A7">
        <w:rPr>
          <w:rFonts w:ascii="Times New Roman" w:eastAsia="Times New Roman" w:hAnsi="Times New Roman" w:cs="Times New Roman"/>
          <w:color w:val="000000"/>
          <w:sz w:val="20"/>
          <w:szCs w:val="20"/>
          <w:lang w:val="en-US"/>
        </w:rPr>
        <w:t>Jurusan Teknik Informatika, Fakultas Teknologi Informasi, Universitas Serang Raya</w:t>
      </w:r>
    </w:p>
    <w:p w14:paraId="73E7D24E" w14:textId="1330F2E5" w:rsidR="000821B5" w:rsidRDefault="006040A7" w:rsidP="006040A7">
      <w:pPr>
        <w:jc w:val="center"/>
        <w:rPr>
          <w:rFonts w:ascii="Times New Roman" w:eastAsia="Times New Roman" w:hAnsi="Times New Roman" w:cs="Times New Roman"/>
          <w:color w:val="000000"/>
          <w:sz w:val="20"/>
          <w:szCs w:val="20"/>
        </w:rPr>
      </w:pPr>
      <w:r w:rsidRPr="006040A7">
        <w:rPr>
          <w:rFonts w:ascii="Times New Roman" w:eastAsia="Times New Roman" w:hAnsi="Times New Roman" w:cs="Times New Roman"/>
          <w:color w:val="000000"/>
          <w:sz w:val="20"/>
          <w:szCs w:val="20"/>
          <w:lang w:val="en-US"/>
        </w:rPr>
        <w:t>Email : zaidanawfal03@gmail.com</w:t>
      </w:r>
    </w:p>
    <w:p w14:paraId="1F7BFD2A" w14:textId="77777777" w:rsidR="000821B5" w:rsidRDefault="000821B5">
      <w:pPr>
        <w:spacing w:line="276" w:lineRule="auto"/>
        <w:jc w:val="both"/>
        <w:rPr>
          <w:rFonts w:ascii="Times New Roman" w:eastAsia="Times New Roman" w:hAnsi="Times New Roman" w:cs="Times New Roman"/>
          <w:b/>
          <w:color w:val="000000"/>
          <w:sz w:val="22"/>
          <w:szCs w:val="22"/>
        </w:rPr>
        <w:sectPr w:rsidR="000821B5" w:rsidSect="00054E80">
          <w:headerReference w:type="even" r:id="rId7"/>
          <w:headerReference w:type="default" r:id="rId8"/>
          <w:footerReference w:type="even" r:id="rId9"/>
          <w:footerReference w:type="default" r:id="rId10"/>
          <w:headerReference w:type="first" r:id="rId11"/>
          <w:footerReference w:type="first" r:id="rId12"/>
          <w:pgSz w:w="11901" w:h="16840"/>
          <w:pgMar w:top="567" w:right="567" w:bottom="567" w:left="1134" w:header="709" w:footer="709" w:gutter="0"/>
          <w:pgNumType w:start="288"/>
          <w:cols w:space="720"/>
          <w:titlePg/>
        </w:sectPr>
      </w:pPr>
    </w:p>
    <w:p w14:paraId="443805FF" w14:textId="77777777" w:rsidR="00351C79" w:rsidRDefault="00351C79">
      <w:pPr>
        <w:jc w:val="both"/>
        <w:rPr>
          <w:rFonts w:ascii="Times New Roman" w:eastAsia="Times New Roman" w:hAnsi="Times New Roman" w:cs="Times New Roman"/>
          <w:b/>
          <w:color w:val="000000"/>
          <w:sz w:val="22"/>
          <w:szCs w:val="22"/>
          <w:lang w:val="en-US"/>
        </w:rPr>
      </w:pPr>
    </w:p>
    <w:p w14:paraId="424CADA2" w14:textId="77777777" w:rsidR="00B94F66" w:rsidRDefault="00B94F66">
      <w:pPr>
        <w:jc w:val="both"/>
        <w:rPr>
          <w:rFonts w:ascii="Times New Roman" w:eastAsia="Times New Roman" w:hAnsi="Times New Roman" w:cs="Times New Roman"/>
          <w:b/>
          <w:color w:val="000000"/>
          <w:sz w:val="22"/>
          <w:szCs w:val="22"/>
          <w:lang w:val="en-US"/>
        </w:rPr>
      </w:pPr>
    </w:p>
    <w:p w14:paraId="72ABED47" w14:textId="633A0754" w:rsidR="000821B5" w:rsidRDefault="00000000">
      <w:pP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ABSTRAKSI</w:t>
      </w:r>
    </w:p>
    <w:p w14:paraId="48BA9F66" w14:textId="2F0708B8" w:rsidR="000821B5" w:rsidRDefault="006040A7">
      <w:pPr>
        <w:jc w:val="both"/>
        <w:rPr>
          <w:rFonts w:ascii="Times New Roman" w:eastAsia="Times New Roman" w:hAnsi="Times New Roman" w:cs="Times New Roman"/>
          <w:color w:val="000000"/>
          <w:sz w:val="21"/>
          <w:szCs w:val="21"/>
          <w:lang w:val="en-US" w:eastAsia="zh-CN"/>
        </w:rPr>
      </w:pPr>
      <w:r w:rsidRPr="006040A7">
        <w:rPr>
          <w:rFonts w:ascii="Times New Roman" w:eastAsia="Times New Roman" w:hAnsi="Times New Roman"/>
          <w:color w:val="000000"/>
          <w:sz w:val="21"/>
          <w:szCs w:val="21"/>
        </w:rPr>
        <w:t xml:space="preserve">Penelitian ini bertujuan untuk mengetahui pengaruh jam belajar terhadap nilai siswa. Untuk  meningkatkan  nilai siswa terdapat  faktor yang  mempengaruhi salah satunya  adalah jumlah  jam  belajar. Hambatan  yang  sering  terjadi untuk meningkatkan nilai adalah kurangnya kesadaran siswa tentang minat belajar yang kurang dan sedikitnya  jam  belajar  yang  digunakan  dalam  luar  kelas. Penelitian ini menggunakan metode regresi linear sederhana dan menggunakan tools orange data mining, hasilnya menunjukkan adanya hubungan antara jam belajar dan nilai siswa. Data menunjukkan bahwa semakin banyak waktu yang dihabiskan siswa untuk belajar, maka semakin baik nilai akademik mereka. </w:t>
      </w:r>
      <w:r w:rsidRPr="006040A7">
        <w:rPr>
          <w:rFonts w:ascii="Times New Roman" w:eastAsia="Times New Roman" w:hAnsi="Times New Roman"/>
          <w:color w:val="000000"/>
          <w:sz w:val="21"/>
          <w:szCs w:val="21"/>
          <w:lang w:eastAsia="zh-CN"/>
        </w:rPr>
        <w:t>Hasil akhir dari penelitian ini dapat memberikan informasi penting kepada guru, orang tua, dan siswa tentang pentingnya mengalokasikan waktu belajar yang cukup untuk mencapai nilai yang terbaik dan dapat membantu kita memahami faktor-faktor yang mempengaruhi pembelajaran siswa dan memberikan dasar untuk mengembangkan strategi pembelajaran yang lebih baik.</w:t>
      </w:r>
      <w:r w:rsidR="00000000">
        <w:rPr>
          <w:rFonts w:ascii="Times New Roman" w:eastAsia="Times New Roman" w:hAnsi="Times New Roman" w:cs="Times New Roman"/>
          <w:color w:val="000000"/>
          <w:sz w:val="21"/>
          <w:szCs w:val="21"/>
          <w:lang w:eastAsia="zh-CN"/>
        </w:rPr>
        <w:t>  </w:t>
      </w:r>
    </w:p>
    <w:p w14:paraId="3589B9EF" w14:textId="77777777" w:rsidR="00351C79" w:rsidRPr="00351C79" w:rsidRDefault="00351C79">
      <w:pPr>
        <w:jc w:val="both"/>
        <w:rPr>
          <w:rFonts w:ascii="Times New Roman" w:eastAsia="Times New Roman" w:hAnsi="Times New Roman" w:cs="Times New Roman"/>
          <w:color w:val="000000"/>
          <w:sz w:val="21"/>
          <w:szCs w:val="21"/>
          <w:lang w:val="en-US" w:eastAsia="zh-CN"/>
        </w:rPr>
      </w:pPr>
    </w:p>
    <w:p w14:paraId="3A81E765" w14:textId="791ACB03" w:rsidR="000821B5" w:rsidRDefault="00000000">
      <w:pPr>
        <w:jc w:val="both"/>
        <w:rPr>
          <w:rFonts w:ascii="Times New Roman" w:eastAsia="Times New Roman" w:hAnsi="Times New Roman" w:cs="Times New Roman"/>
          <w:i/>
          <w:color w:val="000000"/>
          <w:sz w:val="21"/>
          <w:szCs w:val="21"/>
          <w:lang w:val="en-US"/>
        </w:rPr>
      </w:pPr>
      <w:r>
        <w:rPr>
          <w:rFonts w:ascii="Times New Roman" w:eastAsia="Times New Roman" w:hAnsi="Times New Roman" w:cs="Times New Roman"/>
          <w:b/>
          <w:i/>
          <w:color w:val="000000"/>
          <w:sz w:val="21"/>
          <w:szCs w:val="21"/>
        </w:rPr>
        <w:t>Kata Kunci:</w:t>
      </w:r>
      <w:r>
        <w:rPr>
          <w:rFonts w:ascii="Times New Roman" w:eastAsia="Times New Roman" w:hAnsi="Times New Roman" w:cs="Times New Roman"/>
          <w:i/>
          <w:color w:val="000000"/>
          <w:sz w:val="21"/>
          <w:szCs w:val="21"/>
        </w:rPr>
        <w:t xml:space="preserve"> </w:t>
      </w:r>
      <w:r w:rsidR="006040A7" w:rsidRPr="006040A7">
        <w:rPr>
          <w:rFonts w:ascii="Times New Roman" w:eastAsia="Times New Roman" w:hAnsi="Times New Roman" w:cs="Times New Roman"/>
          <w:i/>
          <w:color w:val="000000"/>
          <w:sz w:val="21"/>
          <w:szCs w:val="21"/>
          <w:lang w:val="en-US"/>
        </w:rPr>
        <w:t>jam belajar, nilai siswa, orange data mining, regresi linear sederhana</w:t>
      </w:r>
    </w:p>
    <w:p w14:paraId="700FADB9" w14:textId="77777777" w:rsidR="00351C79" w:rsidRDefault="00351C79">
      <w:pPr>
        <w:jc w:val="both"/>
        <w:rPr>
          <w:rFonts w:ascii="Times New Roman" w:eastAsia="Times New Roman" w:hAnsi="Times New Roman" w:cs="Times New Roman"/>
          <w:i/>
          <w:color w:val="000000"/>
          <w:sz w:val="21"/>
          <w:szCs w:val="21"/>
          <w:lang w:val="en-US"/>
        </w:rPr>
      </w:pPr>
    </w:p>
    <w:p w14:paraId="2496D147" w14:textId="77777777" w:rsidR="000821B5" w:rsidRDefault="00000000">
      <w:pP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ABSTRACT </w:t>
      </w:r>
    </w:p>
    <w:p w14:paraId="48E7647D" w14:textId="15D6C0E3" w:rsidR="000821B5" w:rsidRPr="00C1650F" w:rsidRDefault="006040A7" w:rsidP="00C1650F">
      <w:pPr>
        <w:jc w:val="both"/>
        <w:rPr>
          <w:rFonts w:ascii="Times New Roman" w:eastAsia="Times New Roman" w:hAnsi="Times New Roman"/>
          <w:color w:val="000000"/>
          <w:sz w:val="21"/>
          <w:szCs w:val="21"/>
        </w:rPr>
      </w:pPr>
      <w:r w:rsidRPr="006040A7">
        <w:rPr>
          <w:rFonts w:ascii="Times New Roman" w:eastAsia="Times New Roman" w:hAnsi="Times New Roman"/>
          <w:color w:val="000000"/>
          <w:sz w:val="21"/>
          <w:szCs w:val="21"/>
        </w:rPr>
        <w:t>This research aims to determine the effect of study hours on student grades. To increase student grades, there are influencing factors, one of which is the number of study hours. Obstacles that often occur to improving grades are students' lack of awareness about their lack of interest in learning and the small number of study hours spent outside of class. This research uses a simple linear regression method and uses orange data mining tools, the results show that there is a relationship between study hours and student grades. Data shows that the more time students spend studying, the better their academic scores. The final results of this research can provide important information to teachers, parents and students about the importance of allocating sufficient study time to achieve the best grades and can help us understand the factors that influence student learning and provide a basis for developing better learning strategies.</w:t>
      </w:r>
      <w:r w:rsidR="00000000">
        <w:rPr>
          <w:rFonts w:ascii="Times New Roman" w:eastAsia="Times New Roman" w:hAnsi="Times New Roman" w:cs="Times New Roman"/>
          <w:color w:val="000000"/>
          <w:sz w:val="21"/>
          <w:szCs w:val="21"/>
        </w:rPr>
        <w:t>  </w:t>
      </w:r>
    </w:p>
    <w:p w14:paraId="7006E520" w14:textId="74B3FC64" w:rsidR="000821B5" w:rsidRDefault="00000000">
      <w:pPr>
        <w:jc w:val="both"/>
        <w:rPr>
          <w:rFonts w:ascii="Times New Roman" w:eastAsia="Times New Roman" w:hAnsi="Times New Roman" w:cs="Times New Roman"/>
          <w:i/>
          <w:color w:val="000000"/>
          <w:sz w:val="21"/>
          <w:szCs w:val="21"/>
          <w:lang w:val="en-US"/>
        </w:rPr>
      </w:pPr>
      <w:r>
        <w:rPr>
          <w:rFonts w:ascii="Times New Roman" w:eastAsia="Times New Roman" w:hAnsi="Times New Roman" w:cs="Times New Roman"/>
          <w:color w:val="000000"/>
          <w:sz w:val="21"/>
          <w:szCs w:val="21"/>
        </w:rPr>
        <w:br/>
      </w:r>
      <w:r>
        <w:rPr>
          <w:rFonts w:ascii="Times New Roman" w:eastAsia="Times New Roman" w:hAnsi="Times New Roman" w:cs="Times New Roman"/>
          <w:b/>
          <w:i/>
          <w:color w:val="000000"/>
          <w:sz w:val="21"/>
          <w:szCs w:val="21"/>
        </w:rPr>
        <w:t xml:space="preserve">Keywords: </w:t>
      </w:r>
      <w:r w:rsidR="002D1390" w:rsidRPr="002D1390">
        <w:rPr>
          <w:rFonts w:ascii="Times New Roman" w:eastAsia="Times New Roman" w:hAnsi="Times New Roman" w:cs="Times New Roman"/>
          <w:i/>
          <w:color w:val="000000"/>
          <w:sz w:val="21"/>
          <w:szCs w:val="21"/>
          <w:lang w:val="en-US"/>
        </w:rPr>
        <w:t>study hours, students grade, orange data mining, simple linear regression</w:t>
      </w:r>
    </w:p>
    <w:p w14:paraId="5390F509" w14:textId="77777777" w:rsidR="000821B5" w:rsidRDefault="000821B5">
      <w:pPr>
        <w:jc w:val="both"/>
        <w:rPr>
          <w:rFonts w:ascii="Times New Roman" w:eastAsia="Times New Roman" w:hAnsi="Times New Roman" w:cs="Times New Roman"/>
          <w:color w:val="000000"/>
          <w:sz w:val="21"/>
          <w:szCs w:val="21"/>
        </w:rPr>
      </w:pPr>
    </w:p>
    <w:tbl>
      <w:tblPr>
        <w:tblStyle w:val="Style25"/>
        <w:tblW w:w="10200" w:type="dxa"/>
        <w:tblInd w:w="0" w:type="dxa"/>
        <w:tblBorders>
          <w:top w:val="single" w:sz="4" w:space="0" w:color="404040"/>
          <w:left w:val="none" w:sz="0" w:space="0" w:color="000000"/>
          <w:bottom w:val="single" w:sz="4" w:space="0" w:color="40404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969"/>
        <w:gridCol w:w="6231"/>
      </w:tblGrid>
      <w:tr w:rsidR="000821B5" w14:paraId="4F36AEF1" w14:textId="77777777">
        <w:tc>
          <w:tcPr>
            <w:tcW w:w="3969" w:type="dxa"/>
          </w:tcPr>
          <w:p w14:paraId="7B153036" w14:textId="77777777" w:rsidR="000821B5" w:rsidRDefault="00000000">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Penulis Korespondensi</w:t>
            </w:r>
          </w:p>
          <w:p w14:paraId="76E76E91" w14:textId="655526EF" w:rsidR="000821B5" w:rsidRDefault="00ED0B94">
            <w:pPr>
              <w:rPr>
                <w:rFonts w:ascii="Times New Roman" w:eastAsia="Times New Roman" w:hAnsi="Times New Roman" w:cs="Times New Roman"/>
                <w:i/>
                <w:sz w:val="20"/>
                <w:szCs w:val="20"/>
              </w:rPr>
            </w:pPr>
            <w:r w:rsidRPr="00ED0B94">
              <w:rPr>
                <w:rFonts w:ascii="Times New Roman" w:eastAsia="Times New Roman" w:hAnsi="Times New Roman" w:cs="Times New Roman"/>
                <w:i/>
                <w:sz w:val="21"/>
                <w:szCs w:val="21"/>
              </w:rPr>
              <w:t>Zaidan Nawfal Ramadhan</w:t>
            </w:r>
          </w:p>
        </w:tc>
        <w:tc>
          <w:tcPr>
            <w:tcW w:w="6231" w:type="dxa"/>
            <w:vMerge w:val="restart"/>
          </w:tcPr>
          <w:p w14:paraId="2789A08C" w14:textId="77777777" w:rsidR="000821B5" w:rsidRDefault="00000000">
            <w:pPr>
              <w:spacing w:line="36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This is an open access article under the </w:t>
            </w:r>
            <w:hyperlink r:id="rId13">
              <w:r>
                <w:rPr>
                  <w:rFonts w:ascii="Times New Roman" w:eastAsia="Times New Roman" w:hAnsi="Times New Roman" w:cs="Times New Roman"/>
                  <w:color w:val="0000FF"/>
                  <w:sz w:val="16"/>
                  <w:szCs w:val="16"/>
                </w:rPr>
                <w:t>CC–BY-NC-SA</w:t>
              </w:r>
            </w:hyperlink>
            <w:r>
              <w:rPr>
                <w:rFonts w:ascii="Times New Roman" w:eastAsia="Times New Roman" w:hAnsi="Times New Roman" w:cs="Times New Roman"/>
                <w:sz w:val="16"/>
                <w:szCs w:val="16"/>
              </w:rPr>
              <w:t xml:space="preserve"> license</w:t>
            </w:r>
          </w:p>
          <w:p w14:paraId="65E0D5AD" w14:textId="77777777" w:rsidR="000821B5" w:rsidRDefault="00000000">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noProof/>
                <w:sz w:val="16"/>
                <w:szCs w:val="16"/>
              </w:rPr>
              <w:drawing>
                <wp:inline distT="0" distB="0" distL="0" distR="0" wp14:anchorId="403E817A" wp14:editId="38FA0B4C">
                  <wp:extent cx="963930" cy="362585"/>
                  <wp:effectExtent l="0" t="0" r="0" b="0"/>
                  <wp:docPr id="18" name="image4.png" descr="C:\Users\user\Downloads\88x31.png"/>
                  <wp:cNvGraphicFramePr/>
                  <a:graphic xmlns:a="http://schemas.openxmlformats.org/drawingml/2006/main">
                    <a:graphicData uri="http://schemas.openxmlformats.org/drawingml/2006/picture">
                      <pic:pic xmlns:pic="http://schemas.openxmlformats.org/drawingml/2006/picture">
                        <pic:nvPicPr>
                          <pic:cNvPr id="18" name="image4.png" descr="C:\Users\user\Downloads\88x31.png"/>
                          <pic:cNvPicPr preferRelativeResize="0"/>
                        </pic:nvPicPr>
                        <pic:blipFill>
                          <a:blip r:embed="rId14"/>
                          <a:srcRect/>
                          <a:stretch>
                            <a:fillRect/>
                          </a:stretch>
                        </pic:blipFill>
                        <pic:spPr>
                          <a:xfrm>
                            <a:off x="0" y="0"/>
                            <a:ext cx="964020" cy="362859"/>
                          </a:xfrm>
                          <a:prstGeom prst="rect">
                            <a:avLst/>
                          </a:prstGeom>
                        </pic:spPr>
                      </pic:pic>
                    </a:graphicData>
                  </a:graphic>
                </wp:inline>
              </w:drawing>
            </w:r>
          </w:p>
          <w:p w14:paraId="7D723E3D" w14:textId="77777777" w:rsidR="000821B5" w:rsidRDefault="00000000">
            <w:pPr>
              <w:jc w:val="right"/>
              <w:rPr>
                <w:rFonts w:ascii="Times New Roman" w:eastAsia="Times New Roman" w:hAnsi="Times New Roman" w:cs="Times New Roman"/>
                <w:sz w:val="14"/>
                <w:szCs w:val="14"/>
              </w:rPr>
            </w:pPr>
            <w:r>
              <w:rPr>
                <w:rFonts w:ascii="Times New Roman" w:eastAsia="Times New Roman" w:hAnsi="Times New Roman" w:cs="Times New Roman"/>
                <w:b/>
                <w:sz w:val="14"/>
                <w:szCs w:val="14"/>
              </w:rPr>
              <w:t>Copyright:</w:t>
            </w:r>
            <w:r>
              <w:rPr>
                <w:rFonts w:ascii="Times New Roman" w:eastAsia="Times New Roman" w:hAnsi="Times New Roman" w:cs="Times New Roman"/>
                <w:sz w:val="14"/>
                <w:szCs w:val="14"/>
              </w:rPr>
              <w:t xml:space="preserve"> © 2023 by the authors. Submitted for possible open access publication under the terms and conditions of the Creative Commons Attribution-NonCommercial-ShareAlike 4.0 (CC BY-NC-SA 4.0) International License (</w:t>
            </w:r>
            <w:hyperlink r:id="rId15">
              <w:r>
                <w:rPr>
                  <w:rFonts w:ascii="Times New Roman" w:eastAsia="Times New Roman" w:hAnsi="Times New Roman" w:cs="Times New Roman"/>
                  <w:color w:val="0563C1"/>
                  <w:sz w:val="14"/>
                  <w:szCs w:val="14"/>
                  <w:u w:val="single"/>
                </w:rPr>
                <w:t>https://creativecommons.org/licenses/by-nc-sa/4.0/</w:t>
              </w:r>
            </w:hyperlink>
            <w:r>
              <w:rPr>
                <w:rFonts w:ascii="Times New Roman" w:eastAsia="Times New Roman" w:hAnsi="Times New Roman" w:cs="Times New Roman"/>
                <w:sz w:val="14"/>
                <w:szCs w:val="14"/>
              </w:rPr>
              <w:t>).</w:t>
            </w:r>
          </w:p>
          <w:p w14:paraId="22CA95AF" w14:textId="77777777" w:rsidR="000821B5" w:rsidRDefault="000821B5">
            <w:pPr>
              <w:jc w:val="right"/>
              <w:rPr>
                <w:rFonts w:ascii="Times New Roman" w:eastAsia="Times New Roman" w:hAnsi="Times New Roman" w:cs="Times New Roman"/>
                <w:sz w:val="14"/>
                <w:szCs w:val="14"/>
              </w:rPr>
            </w:pPr>
          </w:p>
          <w:p w14:paraId="50DD273A" w14:textId="5B7A35B5" w:rsidR="00F36BBA" w:rsidRPr="00016302" w:rsidRDefault="00000000" w:rsidP="00016302">
            <w:pPr>
              <w:jc w:val="right"/>
              <w:rPr>
                <w:rFonts w:ascii="Times New Roman" w:eastAsia="Times New Roman" w:hAnsi="Times New Roman" w:cs="Times New Roman"/>
                <w:sz w:val="14"/>
                <w:szCs w:val="14"/>
                <w:lang w:val="en-US"/>
              </w:rPr>
            </w:pPr>
            <w:r>
              <w:rPr>
                <w:rFonts w:ascii="Times New Roman" w:eastAsia="Times New Roman" w:hAnsi="Times New Roman" w:cs="Times New Roman"/>
                <w:sz w:val="14"/>
                <w:szCs w:val="14"/>
              </w:rPr>
              <w:t>Publisher’s Note: JPPM stays neutral with regard to jurisdictional claims in published maps and institutional affiliations.</w:t>
            </w:r>
          </w:p>
        </w:tc>
      </w:tr>
      <w:tr w:rsidR="000821B5" w14:paraId="537B4DB6" w14:textId="77777777">
        <w:tc>
          <w:tcPr>
            <w:tcW w:w="3969" w:type="dxa"/>
          </w:tcPr>
          <w:p w14:paraId="7FE22957" w14:textId="77777777" w:rsidR="000821B5" w:rsidRDefault="000821B5">
            <w:pPr>
              <w:rPr>
                <w:rFonts w:ascii="Times New Roman" w:eastAsia="Times New Roman" w:hAnsi="Times New Roman" w:cs="Times New Roman"/>
                <w:sz w:val="18"/>
                <w:szCs w:val="18"/>
              </w:rPr>
            </w:pPr>
          </w:p>
          <w:p w14:paraId="2258EDFC" w14:textId="4A84380E" w:rsidR="000821B5"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Tanggal Submit</w:t>
            </w:r>
            <w:r>
              <w:rPr>
                <w:rFonts w:ascii="Times New Roman" w:eastAsia="Times New Roman" w:hAnsi="Times New Roman" w:cs="Times New Roman"/>
                <w:sz w:val="18"/>
                <w:szCs w:val="18"/>
              </w:rPr>
              <w:tab/>
              <w:t xml:space="preserve">: </w:t>
            </w:r>
            <w:r w:rsidR="00954FF1">
              <w:rPr>
                <w:rFonts w:ascii="Times New Roman" w:eastAsia="Times New Roman" w:hAnsi="Times New Roman" w:cs="Times New Roman"/>
                <w:sz w:val="18"/>
                <w:szCs w:val="18"/>
                <w:lang w:val="en-US"/>
              </w:rPr>
              <w:t>26</w:t>
            </w:r>
            <w:r>
              <w:rPr>
                <w:rFonts w:ascii="Times New Roman" w:eastAsia="Times New Roman" w:hAnsi="Times New Roman" w:cs="Times New Roman"/>
                <w:sz w:val="18"/>
                <w:szCs w:val="18"/>
              </w:rPr>
              <w:t>/</w:t>
            </w:r>
            <w:r w:rsidR="00954FF1">
              <w:rPr>
                <w:rFonts w:ascii="Times New Roman" w:eastAsia="Times New Roman" w:hAnsi="Times New Roman" w:cs="Times New Roman"/>
                <w:sz w:val="18"/>
                <w:szCs w:val="18"/>
                <w:lang w:val="en-US"/>
              </w:rPr>
              <w:t>01</w:t>
            </w:r>
            <w:r>
              <w:rPr>
                <w:rFonts w:ascii="Times New Roman" w:eastAsia="Times New Roman" w:hAnsi="Times New Roman" w:cs="Times New Roman"/>
                <w:sz w:val="18"/>
                <w:szCs w:val="18"/>
              </w:rPr>
              <w:t>/202</w:t>
            </w:r>
            <w:r w:rsidR="00FC3742">
              <w:rPr>
                <w:rFonts w:ascii="Times New Roman" w:eastAsia="Times New Roman" w:hAnsi="Times New Roman" w:cs="Times New Roman"/>
                <w:sz w:val="18"/>
                <w:szCs w:val="18"/>
                <w:lang w:val="en-US"/>
              </w:rPr>
              <w:t>4</w:t>
            </w:r>
            <w:r>
              <w:rPr>
                <w:rFonts w:ascii="Times New Roman" w:eastAsia="Times New Roman" w:hAnsi="Times New Roman" w:cs="Times New Roman"/>
                <w:sz w:val="18"/>
                <w:szCs w:val="18"/>
              </w:rPr>
              <w:tab/>
            </w:r>
          </w:p>
          <w:p w14:paraId="48AEAE4B" w14:textId="624491D4" w:rsidR="000821B5"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Tanggal Diterima</w:t>
            </w:r>
            <w:r>
              <w:rPr>
                <w:rFonts w:ascii="Times New Roman" w:eastAsia="Times New Roman" w:hAnsi="Times New Roman" w:cs="Times New Roman"/>
                <w:sz w:val="18"/>
                <w:szCs w:val="18"/>
              </w:rPr>
              <w:tab/>
              <w:t xml:space="preserve">: </w:t>
            </w:r>
            <w:r w:rsidR="00954FF1">
              <w:rPr>
                <w:rFonts w:ascii="Times New Roman" w:eastAsia="Times New Roman" w:hAnsi="Times New Roman" w:cs="Times New Roman"/>
                <w:sz w:val="18"/>
                <w:szCs w:val="18"/>
                <w:lang w:val="en-US"/>
              </w:rPr>
              <w:t>17</w:t>
            </w:r>
            <w:r>
              <w:rPr>
                <w:rFonts w:ascii="Times New Roman" w:eastAsia="Times New Roman" w:hAnsi="Times New Roman" w:cs="Times New Roman"/>
                <w:sz w:val="18"/>
                <w:szCs w:val="18"/>
              </w:rPr>
              <w:t>/</w:t>
            </w:r>
            <w:r w:rsidR="00FC3742">
              <w:rPr>
                <w:rFonts w:ascii="Times New Roman" w:eastAsia="Times New Roman" w:hAnsi="Times New Roman" w:cs="Times New Roman"/>
                <w:sz w:val="18"/>
                <w:szCs w:val="18"/>
                <w:lang w:val="en-US"/>
              </w:rPr>
              <w:t>07</w:t>
            </w:r>
            <w:r>
              <w:rPr>
                <w:rFonts w:ascii="Times New Roman" w:eastAsia="Times New Roman" w:hAnsi="Times New Roman" w:cs="Times New Roman"/>
                <w:sz w:val="18"/>
                <w:szCs w:val="18"/>
              </w:rPr>
              <w:t>/202</w:t>
            </w:r>
            <w:r w:rsidR="00FC3742">
              <w:rPr>
                <w:rFonts w:ascii="Times New Roman" w:eastAsia="Times New Roman" w:hAnsi="Times New Roman" w:cs="Times New Roman"/>
                <w:sz w:val="18"/>
                <w:szCs w:val="18"/>
                <w:lang w:val="en-US"/>
              </w:rPr>
              <w:t>5</w:t>
            </w:r>
            <w:r>
              <w:rPr>
                <w:rFonts w:ascii="Times New Roman" w:eastAsia="Times New Roman" w:hAnsi="Times New Roman" w:cs="Times New Roman"/>
                <w:sz w:val="18"/>
                <w:szCs w:val="18"/>
              </w:rPr>
              <w:tab/>
            </w:r>
          </w:p>
          <w:p w14:paraId="7061539A" w14:textId="02BCB8BA" w:rsidR="000821B5" w:rsidRPr="00FC3742" w:rsidRDefault="00000000">
            <w:pPr>
              <w:rPr>
                <w:rFonts w:ascii="Times New Roman" w:eastAsia="Times New Roman" w:hAnsi="Times New Roman" w:cs="Times New Roman"/>
                <w:b/>
                <w:sz w:val="18"/>
                <w:szCs w:val="18"/>
                <w:lang w:val="en-US"/>
              </w:rPr>
            </w:pPr>
            <w:r>
              <w:rPr>
                <w:rFonts w:ascii="Times New Roman" w:eastAsia="Times New Roman" w:hAnsi="Times New Roman" w:cs="Times New Roman"/>
                <w:sz w:val="18"/>
                <w:szCs w:val="18"/>
              </w:rPr>
              <w:t>Tanggal Terbit</w:t>
            </w:r>
            <w:r>
              <w:rPr>
                <w:rFonts w:ascii="Times New Roman" w:eastAsia="Times New Roman" w:hAnsi="Times New Roman" w:cs="Times New Roman"/>
                <w:sz w:val="18"/>
                <w:szCs w:val="18"/>
              </w:rPr>
              <w:tab/>
              <w:t xml:space="preserve">: </w:t>
            </w:r>
            <w:r w:rsidR="00FC3742">
              <w:rPr>
                <w:rFonts w:ascii="Times New Roman" w:eastAsia="Times New Roman" w:hAnsi="Times New Roman" w:cs="Times New Roman"/>
                <w:sz w:val="18"/>
                <w:szCs w:val="18"/>
                <w:lang w:val="en-US"/>
              </w:rPr>
              <w:t>15</w:t>
            </w:r>
            <w:r>
              <w:rPr>
                <w:rFonts w:ascii="Times New Roman" w:eastAsia="Times New Roman" w:hAnsi="Times New Roman" w:cs="Times New Roman"/>
                <w:sz w:val="18"/>
                <w:szCs w:val="18"/>
              </w:rPr>
              <w:t>/</w:t>
            </w:r>
            <w:r w:rsidR="00FC3742">
              <w:rPr>
                <w:rFonts w:ascii="Times New Roman" w:eastAsia="Times New Roman" w:hAnsi="Times New Roman" w:cs="Times New Roman"/>
                <w:sz w:val="18"/>
                <w:szCs w:val="18"/>
                <w:lang w:val="en-US"/>
              </w:rPr>
              <w:t>08</w:t>
            </w:r>
            <w:r>
              <w:rPr>
                <w:rFonts w:ascii="Times New Roman" w:eastAsia="Times New Roman" w:hAnsi="Times New Roman" w:cs="Times New Roman"/>
                <w:sz w:val="18"/>
                <w:szCs w:val="18"/>
              </w:rPr>
              <w:t>/202</w:t>
            </w:r>
            <w:r w:rsidR="00FC3742">
              <w:rPr>
                <w:rFonts w:ascii="Times New Roman" w:eastAsia="Times New Roman" w:hAnsi="Times New Roman" w:cs="Times New Roman"/>
                <w:sz w:val="18"/>
                <w:szCs w:val="18"/>
                <w:lang w:val="en-US"/>
              </w:rPr>
              <w:t>5</w:t>
            </w:r>
          </w:p>
        </w:tc>
        <w:tc>
          <w:tcPr>
            <w:tcW w:w="6231" w:type="dxa"/>
            <w:vMerge/>
          </w:tcPr>
          <w:p w14:paraId="60D12B69" w14:textId="77777777" w:rsidR="000821B5" w:rsidRDefault="000821B5">
            <w:pPr>
              <w:widowControl w:val="0"/>
              <w:spacing w:line="276" w:lineRule="auto"/>
              <w:rPr>
                <w:rFonts w:ascii="Times New Roman" w:eastAsia="Times New Roman" w:hAnsi="Times New Roman" w:cs="Times New Roman"/>
                <w:b/>
                <w:sz w:val="18"/>
                <w:szCs w:val="18"/>
              </w:rPr>
            </w:pPr>
          </w:p>
        </w:tc>
      </w:tr>
    </w:tbl>
    <w:p w14:paraId="7277B2A6" w14:textId="77777777" w:rsidR="00F36BBA" w:rsidRPr="00F36BBA" w:rsidRDefault="00F36BBA" w:rsidP="00F36BBA">
      <w:pPr>
        <w:rPr>
          <w:rFonts w:ascii="Times New Roman" w:eastAsia="Times New Roman" w:hAnsi="Times New Roman" w:cs="Times New Roman"/>
          <w:sz w:val="21"/>
          <w:szCs w:val="21"/>
          <w:lang w:val="en-US"/>
        </w:rPr>
        <w:sectPr w:rsidR="00F36BBA" w:rsidRPr="00F36BBA">
          <w:type w:val="continuous"/>
          <w:pgSz w:w="11901" w:h="16840"/>
          <w:pgMar w:top="567" w:right="567" w:bottom="567" w:left="1134" w:header="709" w:footer="709" w:gutter="0"/>
          <w:cols w:space="720"/>
        </w:sectPr>
      </w:pPr>
    </w:p>
    <w:p w14:paraId="750D876F" w14:textId="77777777" w:rsidR="000821B5" w:rsidRDefault="00000000">
      <w:pPr>
        <w:ind w:left="426" w:hanging="426"/>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I.</w:t>
      </w:r>
      <w:r>
        <w:rPr>
          <w:rFonts w:ascii="Times New Roman" w:eastAsia="Times New Roman" w:hAnsi="Times New Roman" w:cs="Times New Roman"/>
          <w:b/>
          <w:sz w:val="22"/>
          <w:szCs w:val="22"/>
        </w:rPr>
        <w:tab/>
        <w:t>PENDAHULUAN</w:t>
      </w:r>
    </w:p>
    <w:p w14:paraId="0E852A6D" w14:textId="77777777" w:rsidR="001B4576" w:rsidRPr="001B4576" w:rsidRDefault="001B4576" w:rsidP="001B4576">
      <w:pPr>
        <w:ind w:firstLine="426"/>
        <w:jc w:val="both"/>
        <w:rPr>
          <w:rFonts w:ascii="Times New Roman" w:eastAsia="Times New Roman" w:hAnsi="Times New Roman"/>
          <w:sz w:val="20"/>
          <w:szCs w:val="20"/>
        </w:rPr>
      </w:pPr>
      <w:r w:rsidRPr="001B4576">
        <w:rPr>
          <w:rFonts w:ascii="Times New Roman" w:eastAsia="Times New Roman" w:hAnsi="Times New Roman"/>
          <w:sz w:val="20"/>
          <w:szCs w:val="20"/>
        </w:rPr>
        <w:t xml:space="preserve">Pendidikan memegang peran yang sangat krusial dalam membentuk kualitas individu sekaligus menentukan arah perkembangan suatu masyarakat. Perubahan zaman yang cepat, disertai dengan tuntutan kehidupan modern yang semakin kompleks, membuat peningkatan kualitas pendidikan menjadi kebutuhan yang tidak dapat dihindari. Pendidikan tidak hanya berfungsi untuk mentransfer pengetahuan, tetapi juga membentuk keterampilan, karakter, dan kemampuan berpikir kritis yang dibutuhkan di era globalisasi. Oleh karena itu, upaya untuk terus mengevaluasi dan meningkatkan sistem pendidikan menjadi suatu </w:t>
      </w:r>
      <w:r w:rsidRPr="001B4576">
        <w:rPr>
          <w:rFonts w:ascii="Times New Roman" w:eastAsia="Times New Roman" w:hAnsi="Times New Roman"/>
          <w:sz w:val="20"/>
          <w:szCs w:val="20"/>
        </w:rPr>
        <w:t>keharusan, baik dari sisi kurikulum, metode pembelajaran, maupun strategi evaluasi prestasi siswa.</w:t>
      </w:r>
    </w:p>
    <w:p w14:paraId="25B943A8" w14:textId="77777777" w:rsidR="001B4576" w:rsidRPr="001B4576" w:rsidRDefault="001B4576" w:rsidP="001B4576">
      <w:pPr>
        <w:ind w:firstLine="426"/>
        <w:jc w:val="both"/>
        <w:rPr>
          <w:rFonts w:ascii="Times New Roman" w:eastAsia="Times New Roman" w:hAnsi="Times New Roman"/>
          <w:sz w:val="20"/>
          <w:szCs w:val="20"/>
        </w:rPr>
      </w:pPr>
      <w:r w:rsidRPr="001B4576">
        <w:rPr>
          <w:rFonts w:ascii="Times New Roman" w:eastAsia="Times New Roman" w:hAnsi="Times New Roman"/>
          <w:sz w:val="20"/>
          <w:szCs w:val="20"/>
        </w:rPr>
        <w:t xml:space="preserve">Salah satu faktor yang sering menjadi perhatian dalam pembahasan prestasi akademis adalah jumlah jam belajar yang diinvestasikan oleh siswa dalam kegiatan pembelajaran. Secara umum, terdapat asumsi bahwa semakin lama waktu yang dihabiskan untuk belajar, semakin tinggi pula tingkat pencapaian akademis yang dapat diraih. Namun, asumsi tersebut belum tentu berlaku secara mutlak, karena kualitas belajar, motivasi, serta metode pembelajaran yang digunakan juga berperan penting. Pemahaman yang lebih mendalam mengenai hubungan antara waktu belajar dan prestasi </w:t>
      </w:r>
      <w:r w:rsidRPr="001B4576">
        <w:rPr>
          <w:rFonts w:ascii="Times New Roman" w:eastAsia="Times New Roman" w:hAnsi="Times New Roman"/>
          <w:sz w:val="20"/>
          <w:szCs w:val="20"/>
        </w:rPr>
        <w:lastRenderedPageBreak/>
        <w:t>akademis menjadi penting untuk membantu pendidik merancang strategi belajar yang lebih efektif dan efisien.</w:t>
      </w:r>
    </w:p>
    <w:p w14:paraId="4F655660" w14:textId="77777777" w:rsidR="001B4576" w:rsidRPr="001B4576" w:rsidRDefault="001B4576" w:rsidP="001B4576">
      <w:pPr>
        <w:ind w:firstLine="426"/>
        <w:jc w:val="both"/>
        <w:rPr>
          <w:rFonts w:ascii="Times New Roman" w:eastAsia="Times New Roman" w:hAnsi="Times New Roman"/>
          <w:sz w:val="20"/>
          <w:szCs w:val="20"/>
        </w:rPr>
      </w:pPr>
      <w:r w:rsidRPr="001B4576">
        <w:rPr>
          <w:rFonts w:ascii="Times New Roman" w:eastAsia="Times New Roman" w:hAnsi="Times New Roman"/>
          <w:sz w:val="20"/>
          <w:szCs w:val="20"/>
        </w:rPr>
        <w:t>Dalam dunia pendidikan, penelitian yang mengkaji faktor-faktor yang memengaruhi prestasi siswa memiliki nilai strategis yang tinggi. Dengan mengetahui faktor-faktor tersebut, para pengambil kebijakan dapat menyusun kebijakan pendidikan yang tepat sasaran. Salah satu metode yang dapat digunakan untuk mengukur hubungan antara jumlah jam belajar dengan prestasi siswa adalah Regresi Linear Sederhana. Metode ini memungkinkan peneliti untuk melihat dan memprediksi pola hubungan antara variabel independen, yaitu jumlah jam belajar, dan variabel dependen, yaitu nilai atau prestasi akademis siswa.</w:t>
      </w:r>
    </w:p>
    <w:p w14:paraId="7DAF929D" w14:textId="77777777" w:rsidR="001B4576" w:rsidRPr="001B4576" w:rsidRDefault="001B4576" w:rsidP="001B4576">
      <w:pPr>
        <w:ind w:firstLine="426"/>
        <w:jc w:val="both"/>
        <w:rPr>
          <w:rFonts w:ascii="Times New Roman" w:eastAsia="Times New Roman" w:hAnsi="Times New Roman"/>
          <w:sz w:val="20"/>
          <w:szCs w:val="20"/>
        </w:rPr>
      </w:pPr>
      <w:r w:rsidRPr="001B4576">
        <w:rPr>
          <w:rFonts w:ascii="Times New Roman" w:eastAsia="Times New Roman" w:hAnsi="Times New Roman"/>
          <w:sz w:val="20"/>
          <w:szCs w:val="20"/>
        </w:rPr>
        <w:t>Penggunaan metode Regresi Linear Sederhana dalam penelitian ini didasarkan pada kemampuannya untuk memberikan gambaran yang jelas dan terukur mengenai pengaruh suatu variabel bebas terhadap variabel terikat. Melalui pendekatan ini, akan dianalisis sejauh mana jumlah jam belajar dapat memprediksi nilai siswa secara akurat. Hasil analisis diharapkan tidak hanya bersifat deskriptif, tetapi juga memberikan informasi yang aplikatif, sehingga dapat dijadikan dasar pengambilan keputusan dalam perencanaan dan pelaksanaan strategi pembelajaran.</w:t>
      </w:r>
    </w:p>
    <w:p w14:paraId="539886E6" w14:textId="77777777" w:rsidR="001B4576" w:rsidRPr="001B4576" w:rsidRDefault="001B4576" w:rsidP="001B4576">
      <w:pPr>
        <w:ind w:firstLine="426"/>
        <w:jc w:val="both"/>
        <w:rPr>
          <w:rFonts w:ascii="Times New Roman" w:eastAsia="Times New Roman" w:hAnsi="Times New Roman"/>
          <w:sz w:val="20"/>
          <w:szCs w:val="20"/>
        </w:rPr>
      </w:pPr>
      <w:r w:rsidRPr="001B4576">
        <w:rPr>
          <w:rFonts w:ascii="Times New Roman" w:eastAsia="Times New Roman" w:hAnsi="Times New Roman"/>
          <w:sz w:val="20"/>
          <w:szCs w:val="20"/>
        </w:rPr>
        <w:t>Meskipun jumlah jam belajar sering dianggap sebagai indikator yang cukup penting, penting untuk dicatat bahwa waktu belajar yang panjang tidak selalu berbanding lurus dengan pencapaian akademis. Faktor-faktor seperti efektivitas strategi belajar, konsentrasi, kualitas materi yang dipelajari, serta lingkungan belajar turut memengaruhi keberhasilan akademis siswa. Oleh karena itu, penelitian ini juga mengakui adanya variabel lain yang dapat menjadi moderating factor dalam hubungan antara waktu belajar dan prestasi siswa.</w:t>
      </w:r>
    </w:p>
    <w:p w14:paraId="1D7BF4C2" w14:textId="77777777" w:rsidR="001B4576" w:rsidRPr="001B4576" w:rsidRDefault="001B4576" w:rsidP="001B4576">
      <w:pPr>
        <w:ind w:firstLine="426"/>
        <w:jc w:val="both"/>
        <w:rPr>
          <w:rFonts w:ascii="Times New Roman" w:eastAsia="Times New Roman" w:hAnsi="Times New Roman"/>
          <w:sz w:val="20"/>
          <w:szCs w:val="20"/>
        </w:rPr>
      </w:pPr>
      <w:r w:rsidRPr="001B4576">
        <w:rPr>
          <w:rFonts w:ascii="Times New Roman" w:eastAsia="Times New Roman" w:hAnsi="Times New Roman"/>
          <w:sz w:val="20"/>
          <w:szCs w:val="20"/>
        </w:rPr>
        <w:t>Tujuan utama penelitian ini adalah untuk mengetahui secara empiris sejauh mana jumlah jam belajar dapat menjadi indikator yang valid dalam memprediksi prestasi akademis siswa. Dengan menggunakan data yang relevan dan metode analisis yang tepat, penelitian ini berupaya mengungkap apakah memang terdapat hubungan yang signifikan antara kedua variabel tersebut. Selain itu, hasil penelitian ini juga diharapkan dapat menjadi acuan bagi guru dan orang tua dalam membantu siswa mengatur waktu belajar mereka secara optimal.</w:t>
      </w:r>
    </w:p>
    <w:p w14:paraId="376969BA" w14:textId="77777777" w:rsidR="001B4576" w:rsidRPr="001B4576" w:rsidRDefault="001B4576" w:rsidP="001B4576">
      <w:pPr>
        <w:ind w:firstLine="426"/>
        <w:jc w:val="both"/>
        <w:rPr>
          <w:rFonts w:ascii="Times New Roman" w:eastAsia="Times New Roman" w:hAnsi="Times New Roman"/>
          <w:sz w:val="20"/>
          <w:szCs w:val="20"/>
        </w:rPr>
      </w:pPr>
      <w:r w:rsidRPr="001B4576">
        <w:rPr>
          <w:rFonts w:ascii="Times New Roman" w:eastAsia="Times New Roman" w:hAnsi="Times New Roman"/>
          <w:sz w:val="20"/>
          <w:szCs w:val="20"/>
        </w:rPr>
        <w:t>Kontribusi yang diharapkan dari penelitian ini tidak hanya sebatas pada tataran teori, tetapi juga pada penerapan praktis di lapangan. Hasil penelitian ini diharapkan dapat digunakan untuk memperkuat strategi pengembangan kurikulum dan metode pembelajaran yang lebih efektif dan berorientasi pada hasil. Dengan demikian, para pendidik dapat merancang program pembelajaran yang mendorong siswa untuk tidak hanya belajar lebih lama, tetapi juga belajar dengan cara yang lebih cerdas dan produktif.</w:t>
      </w:r>
    </w:p>
    <w:p w14:paraId="0EE2A305" w14:textId="6209E7B3" w:rsidR="001A4A3B" w:rsidRDefault="001B4576" w:rsidP="001B4576">
      <w:pPr>
        <w:ind w:firstLine="426"/>
        <w:jc w:val="both"/>
        <w:rPr>
          <w:rFonts w:ascii="Times New Roman" w:eastAsia="Times New Roman" w:hAnsi="Times New Roman"/>
          <w:sz w:val="20"/>
          <w:szCs w:val="20"/>
          <w:lang w:val="en-US" w:eastAsia="zh-CN"/>
        </w:rPr>
      </w:pPr>
      <w:r w:rsidRPr="001B4576">
        <w:rPr>
          <w:rFonts w:ascii="Times New Roman" w:eastAsia="Times New Roman" w:hAnsi="Times New Roman"/>
          <w:sz w:val="20"/>
          <w:szCs w:val="20"/>
        </w:rPr>
        <w:t xml:space="preserve">Akhirnya, penelitian ini diharapkan dapat membuka peluang untuk kajian lanjutan yang mengkaji faktor-faktor lain yang memengaruhi prestasi akademis siswa, seperti motivasi belajar, dukungan keluarga, kualitas pengajaran, dan penggunaan teknologi dalam pembelajaran. </w:t>
      </w:r>
      <w:r w:rsidRPr="001B4576">
        <w:rPr>
          <w:rFonts w:ascii="Times New Roman" w:eastAsia="Times New Roman" w:hAnsi="Times New Roman"/>
          <w:sz w:val="20"/>
          <w:szCs w:val="20"/>
          <w:lang w:eastAsia="zh-CN"/>
        </w:rPr>
        <w:t>Dengan pemahaman yang lebih komprehensif, strategi pendidikan yang dihasilkan akan semakin tepat sasaran, relevan dengan kebutuhan siswa, dan mampu menghasilkan lulusan yang tidak hanya cerdas secara akademis, tetapi juga tangguh dalam menghadapi tantangan kehidupan di masa depan.</w:t>
      </w:r>
    </w:p>
    <w:p w14:paraId="481C6271" w14:textId="77777777" w:rsidR="001A4A3B" w:rsidRPr="001A4A3B" w:rsidRDefault="001A4A3B">
      <w:pPr>
        <w:ind w:firstLine="720"/>
        <w:jc w:val="both"/>
        <w:rPr>
          <w:rFonts w:ascii="Times New Roman" w:eastAsia="Times New Roman" w:hAnsi="Times New Roman" w:cs="Times New Roman"/>
          <w:sz w:val="20"/>
          <w:szCs w:val="20"/>
          <w:lang w:val="en-US" w:eastAsia="zh-CN"/>
        </w:rPr>
      </w:pPr>
    </w:p>
    <w:p w14:paraId="028108D6" w14:textId="52027B3D" w:rsidR="000821B5" w:rsidRDefault="00000000">
      <w:pPr>
        <w:ind w:left="426" w:hanging="426"/>
        <w:jc w:val="both"/>
        <w:rPr>
          <w:rFonts w:ascii="Times New Roman" w:eastAsia="Times New Roman" w:hAnsi="Times New Roman" w:cs="Times New Roman"/>
          <w:i/>
          <w:sz w:val="22"/>
          <w:szCs w:val="22"/>
        </w:rPr>
      </w:pPr>
      <w:r>
        <w:rPr>
          <w:rFonts w:ascii="Times New Roman" w:eastAsia="Times New Roman" w:hAnsi="Times New Roman" w:cs="Times New Roman"/>
          <w:b/>
          <w:sz w:val="22"/>
          <w:szCs w:val="22"/>
        </w:rPr>
        <w:t>II.</w:t>
      </w:r>
      <w:r>
        <w:rPr>
          <w:rFonts w:ascii="Times New Roman" w:eastAsia="Times New Roman" w:hAnsi="Times New Roman" w:cs="Times New Roman"/>
          <w:b/>
          <w:sz w:val="22"/>
          <w:szCs w:val="22"/>
        </w:rPr>
        <w:tab/>
        <w:t>METODE PENELITIAN</w:t>
      </w:r>
    </w:p>
    <w:p w14:paraId="33B998B1" w14:textId="77777777" w:rsidR="001D1136" w:rsidRPr="001D1136" w:rsidRDefault="001D1136" w:rsidP="001D1136">
      <w:pPr>
        <w:jc w:val="both"/>
        <w:rPr>
          <w:rFonts w:ascii="Times New Roman" w:eastAsia="Times New Roman" w:hAnsi="Times New Roman"/>
          <w:b/>
          <w:bCs/>
          <w:sz w:val="20"/>
          <w:szCs w:val="20"/>
          <w:lang w:val="en-US"/>
        </w:rPr>
      </w:pPr>
      <w:r w:rsidRPr="001D1136">
        <w:rPr>
          <w:rFonts w:ascii="Times New Roman" w:eastAsia="Times New Roman" w:hAnsi="Times New Roman"/>
          <w:b/>
          <w:bCs/>
          <w:sz w:val="20"/>
          <w:szCs w:val="20"/>
          <w:lang w:val="en-US"/>
        </w:rPr>
        <w:t>2.1 Tahapan Penelitian</w:t>
      </w:r>
    </w:p>
    <w:p w14:paraId="72239511" w14:textId="77777777" w:rsidR="001D1136" w:rsidRPr="001D1136" w:rsidRDefault="001D1136" w:rsidP="001D1136">
      <w:pPr>
        <w:ind w:firstLine="426"/>
        <w:jc w:val="both"/>
        <w:rPr>
          <w:rFonts w:ascii="Times New Roman" w:eastAsia="Times New Roman" w:hAnsi="Times New Roman"/>
          <w:sz w:val="20"/>
          <w:szCs w:val="20"/>
          <w:lang w:val="en-US"/>
        </w:rPr>
      </w:pPr>
      <w:r w:rsidRPr="001D1136">
        <w:rPr>
          <w:rFonts w:ascii="Times New Roman" w:eastAsia="Times New Roman" w:hAnsi="Times New Roman"/>
          <w:sz w:val="20"/>
          <w:szCs w:val="20"/>
          <w:lang w:val="en-US"/>
        </w:rPr>
        <w:t>Penelitian ini dilaksanakan melalui beberapa tahapan sistematis yang dirancang untuk memperoleh hasil yang valid dan reliabel. Tahapan-tahapan tersebut meliputi:</w:t>
      </w:r>
    </w:p>
    <w:p w14:paraId="5A1A9F8D" w14:textId="3C994AF9" w:rsidR="001D1136" w:rsidRPr="00741646" w:rsidRDefault="001D1136" w:rsidP="00741646">
      <w:pPr>
        <w:pStyle w:val="ListParagraph"/>
        <w:numPr>
          <w:ilvl w:val="0"/>
          <w:numId w:val="9"/>
        </w:numPr>
        <w:jc w:val="both"/>
        <w:rPr>
          <w:rFonts w:ascii="Times New Roman" w:eastAsia="Times New Roman" w:hAnsi="Times New Roman"/>
          <w:sz w:val="20"/>
          <w:szCs w:val="20"/>
          <w:lang w:val="en-US"/>
        </w:rPr>
      </w:pPr>
      <w:r w:rsidRPr="00741646">
        <w:rPr>
          <w:rFonts w:ascii="Times New Roman" w:eastAsia="Times New Roman" w:hAnsi="Times New Roman"/>
          <w:sz w:val="20"/>
          <w:szCs w:val="20"/>
          <w:lang w:val="en-US"/>
        </w:rPr>
        <w:t>Data Collecting</w:t>
      </w:r>
    </w:p>
    <w:p w14:paraId="4A67DBBC" w14:textId="77777777" w:rsidR="001D1136" w:rsidRDefault="001D1136" w:rsidP="001D1136">
      <w:pPr>
        <w:ind w:firstLine="426"/>
        <w:jc w:val="both"/>
        <w:rPr>
          <w:rFonts w:ascii="Times New Roman" w:eastAsia="Times New Roman" w:hAnsi="Times New Roman"/>
          <w:sz w:val="20"/>
          <w:szCs w:val="20"/>
          <w:lang w:val="en-US"/>
        </w:rPr>
      </w:pPr>
      <w:r w:rsidRPr="001D1136">
        <w:rPr>
          <w:rFonts w:ascii="Times New Roman" w:eastAsia="Times New Roman" w:hAnsi="Times New Roman"/>
          <w:sz w:val="20"/>
          <w:szCs w:val="20"/>
          <w:lang w:val="en-US"/>
        </w:rPr>
        <w:t>Tahap pengumpulan data dilakukan dengan metode data collecting melalui pencarian data secara daring pada situs Kaggle. Pemilihan Kaggle sebagai sumber data didasarkan pada ketersediaan dataset yang relevan dengan kebutuhan penelitian, yaitu dataset yang memuat variabel-variabel yang berkaitan dengan jumlah jam belajar dan nilai siswa. Data yang diperoleh kemudian diunduh, diseleksi, dan disiapkan untuk proses analisis selanjutnya, termasuk proses pembersihan data (data cleaning) guna menghilangkan data yang tidak lengkap atau tidak relevan.</w:t>
      </w:r>
    </w:p>
    <w:p w14:paraId="72B37661" w14:textId="77777777" w:rsidR="00741646" w:rsidRPr="001D1136" w:rsidRDefault="00741646" w:rsidP="001D1136">
      <w:pPr>
        <w:ind w:firstLine="426"/>
        <w:jc w:val="both"/>
        <w:rPr>
          <w:rFonts w:ascii="Times New Roman" w:eastAsia="Times New Roman" w:hAnsi="Times New Roman"/>
          <w:sz w:val="20"/>
          <w:szCs w:val="20"/>
          <w:lang w:val="en-US"/>
        </w:rPr>
      </w:pPr>
    </w:p>
    <w:p w14:paraId="0D658A46" w14:textId="24C43795" w:rsidR="001D1136" w:rsidRPr="001D1136" w:rsidRDefault="001D1136" w:rsidP="00741646">
      <w:pPr>
        <w:pStyle w:val="ListParagraph"/>
        <w:numPr>
          <w:ilvl w:val="0"/>
          <w:numId w:val="9"/>
        </w:numPr>
        <w:jc w:val="both"/>
        <w:rPr>
          <w:rFonts w:ascii="Times New Roman" w:eastAsia="Times New Roman" w:hAnsi="Times New Roman"/>
          <w:sz w:val="20"/>
          <w:szCs w:val="20"/>
          <w:lang w:val="en-US"/>
        </w:rPr>
      </w:pPr>
      <w:r w:rsidRPr="001D1136">
        <w:rPr>
          <w:rFonts w:ascii="Times New Roman" w:eastAsia="Times New Roman" w:hAnsi="Times New Roman"/>
          <w:sz w:val="20"/>
          <w:szCs w:val="20"/>
          <w:lang w:val="en-US"/>
        </w:rPr>
        <w:t>Studi Literatur</w:t>
      </w:r>
    </w:p>
    <w:p w14:paraId="0B766424" w14:textId="77777777" w:rsidR="001D1136" w:rsidRPr="001D1136" w:rsidRDefault="001D1136" w:rsidP="001D1136">
      <w:pPr>
        <w:ind w:firstLine="426"/>
        <w:jc w:val="both"/>
        <w:rPr>
          <w:rFonts w:ascii="Times New Roman" w:eastAsia="Times New Roman" w:hAnsi="Times New Roman"/>
          <w:sz w:val="20"/>
          <w:szCs w:val="20"/>
          <w:lang w:val="en-US"/>
        </w:rPr>
      </w:pPr>
      <w:r w:rsidRPr="001D1136">
        <w:rPr>
          <w:rFonts w:ascii="Times New Roman" w:eastAsia="Times New Roman" w:hAnsi="Times New Roman"/>
          <w:sz w:val="20"/>
          <w:szCs w:val="20"/>
          <w:lang w:val="en-US"/>
        </w:rPr>
        <w:t>Tahap studi literatur bertujuan untuk memperoleh landasan teori yang kuat sebagai acuan penelitian. Literatur yang digunakan meliputi jurnal-jurnal nasional dan jurnal lokal yang relevan dengan topik penelitian, khususnya yang membahas hubungan antara jumlah jam belajar dan prestasi akademik, serta penerapan metode regresi linear sederhana dalam penelitian pendidikan. Studi literatur ini juga membantu peneliti dalam memahami kerangka konseptual, teknik analisis, serta pembatasan variabel penelitian agar tetap fokus dan terarah.</w:t>
      </w:r>
    </w:p>
    <w:p w14:paraId="7B7FD793" w14:textId="77777777" w:rsidR="00741646" w:rsidRDefault="00741646" w:rsidP="001D1136">
      <w:pPr>
        <w:jc w:val="both"/>
        <w:rPr>
          <w:rFonts w:ascii="Times New Roman" w:eastAsia="Times New Roman" w:hAnsi="Times New Roman"/>
          <w:b/>
          <w:bCs/>
          <w:sz w:val="20"/>
          <w:szCs w:val="20"/>
          <w:lang w:val="en-US"/>
        </w:rPr>
      </w:pPr>
    </w:p>
    <w:p w14:paraId="57EC8235" w14:textId="208DD061" w:rsidR="001D1136" w:rsidRPr="001D1136" w:rsidRDefault="001D1136" w:rsidP="001D1136">
      <w:pPr>
        <w:jc w:val="both"/>
        <w:rPr>
          <w:rFonts w:ascii="Times New Roman" w:eastAsia="Times New Roman" w:hAnsi="Times New Roman"/>
          <w:b/>
          <w:bCs/>
          <w:sz w:val="20"/>
          <w:szCs w:val="20"/>
          <w:lang w:val="en-US"/>
        </w:rPr>
      </w:pPr>
      <w:r w:rsidRPr="001D1136">
        <w:rPr>
          <w:rFonts w:ascii="Times New Roman" w:eastAsia="Times New Roman" w:hAnsi="Times New Roman"/>
          <w:b/>
          <w:bCs/>
          <w:sz w:val="20"/>
          <w:szCs w:val="20"/>
          <w:lang w:val="en-US"/>
        </w:rPr>
        <w:t>2.2 Jam Belajar</w:t>
      </w:r>
    </w:p>
    <w:p w14:paraId="274C0FE2" w14:textId="77777777" w:rsidR="001D1136" w:rsidRDefault="001D1136" w:rsidP="001D1136">
      <w:pPr>
        <w:ind w:firstLine="426"/>
        <w:jc w:val="both"/>
        <w:rPr>
          <w:rFonts w:ascii="Times New Roman" w:eastAsia="Times New Roman" w:hAnsi="Times New Roman"/>
          <w:sz w:val="20"/>
          <w:szCs w:val="20"/>
          <w:lang w:val="en-US"/>
        </w:rPr>
      </w:pPr>
      <w:r w:rsidRPr="001D1136">
        <w:rPr>
          <w:rFonts w:ascii="Times New Roman" w:eastAsia="Times New Roman" w:hAnsi="Times New Roman"/>
          <w:sz w:val="20"/>
          <w:szCs w:val="20"/>
          <w:lang w:val="en-US"/>
        </w:rPr>
        <w:t>Jam belajar dalam penelitian ini didefinisikan sebagai jumlah waktu yang diinvestasikan oleh siswa untuk melakukan aktivitas pembelajaran, baik di sekolah maupun di luar sekolah, yang bertujuan untuk meningkatkan pengetahuan, keterampilan, dan sikap. Jam belajar dipandang sebagai salah satu sumber daya penting yang dapat memengaruhi pencapaian akademik seseorang. Selain itu, jam belajar juga berfungsi sebagai sarana untuk memperbarui dan mengembangkan seluruh aspek perilaku kognitif, emosional, dan psikomotorik siswa. Dalam konteks penelitian ini, jam belajar diukur dalam satuan jam per hari atau jam per minggu, sesuai dengan format yang terdapat pada dataset yang digunakan.</w:t>
      </w:r>
    </w:p>
    <w:p w14:paraId="1D540B8C" w14:textId="77777777" w:rsidR="00741646" w:rsidRPr="001D1136" w:rsidRDefault="00741646" w:rsidP="001D1136">
      <w:pPr>
        <w:ind w:firstLine="426"/>
        <w:jc w:val="both"/>
        <w:rPr>
          <w:rFonts w:ascii="Times New Roman" w:eastAsia="Times New Roman" w:hAnsi="Times New Roman"/>
          <w:sz w:val="20"/>
          <w:szCs w:val="20"/>
          <w:lang w:val="en-US"/>
        </w:rPr>
      </w:pPr>
    </w:p>
    <w:p w14:paraId="2C0A28C5" w14:textId="77777777" w:rsidR="001D1136" w:rsidRPr="001D1136" w:rsidRDefault="001D1136" w:rsidP="001D1136">
      <w:pPr>
        <w:jc w:val="both"/>
        <w:rPr>
          <w:rFonts w:ascii="Times New Roman" w:eastAsia="Times New Roman" w:hAnsi="Times New Roman"/>
          <w:sz w:val="20"/>
          <w:szCs w:val="20"/>
          <w:lang w:val="en-US"/>
        </w:rPr>
      </w:pPr>
      <w:r w:rsidRPr="001D1136">
        <w:rPr>
          <w:rFonts w:ascii="Times New Roman" w:eastAsia="Times New Roman" w:hAnsi="Times New Roman"/>
          <w:b/>
          <w:bCs/>
          <w:sz w:val="20"/>
          <w:szCs w:val="20"/>
          <w:lang w:val="en-US"/>
        </w:rPr>
        <w:t>2.3 Data Mining</w:t>
      </w:r>
    </w:p>
    <w:p w14:paraId="1CCAD4FA" w14:textId="77777777" w:rsidR="001D1136" w:rsidRDefault="001D1136" w:rsidP="001D1136">
      <w:pPr>
        <w:ind w:firstLine="426"/>
        <w:jc w:val="both"/>
        <w:rPr>
          <w:rFonts w:ascii="Times New Roman" w:eastAsia="Times New Roman" w:hAnsi="Times New Roman"/>
          <w:sz w:val="20"/>
          <w:szCs w:val="20"/>
          <w:lang w:val="en-US"/>
        </w:rPr>
      </w:pPr>
      <w:r w:rsidRPr="001D1136">
        <w:rPr>
          <w:rFonts w:ascii="Times New Roman" w:eastAsia="Times New Roman" w:hAnsi="Times New Roman"/>
          <w:sz w:val="20"/>
          <w:szCs w:val="20"/>
          <w:lang w:val="en-US"/>
        </w:rPr>
        <w:t>Data mining adalah proses menganalisis data dari berbagai sumber dan mengolahnya menjadi informasi atau pengetahuan yang bermanfaat. Menurut Witten (2016), data mining dapat digunakan untuk menemukan pola, tren, atau hubungan tersembunyi di dalam data yang tidak terlihat secara langsung melalui analisis sederhana. Proses ini tidak hanya berperan dalam menghasilkan informasi yang berguna untuk pengambilan keputusan, tetapi juga membantu meningkatkan efisiensi, mengurangi biaya, dan mendukung strategi perencanaan. Dalam penelitian ini, data mining digunakan untuk mengeksplorasi hubungan antara jumlah jam belajar (variabel independen) dan nilai siswa (variabel dependen), yang kemudian dianalisis menggunakan metode regresi linear sederhana.</w:t>
      </w:r>
    </w:p>
    <w:p w14:paraId="42B4FAD5" w14:textId="77777777" w:rsidR="00741646" w:rsidRPr="001D1136" w:rsidRDefault="00741646" w:rsidP="001D1136">
      <w:pPr>
        <w:ind w:firstLine="426"/>
        <w:jc w:val="both"/>
        <w:rPr>
          <w:rFonts w:ascii="Times New Roman" w:eastAsia="Times New Roman" w:hAnsi="Times New Roman"/>
          <w:sz w:val="20"/>
          <w:szCs w:val="20"/>
          <w:lang w:val="en-US"/>
        </w:rPr>
      </w:pPr>
    </w:p>
    <w:p w14:paraId="2C593245" w14:textId="77777777" w:rsidR="001D1136" w:rsidRPr="001D1136" w:rsidRDefault="001D1136" w:rsidP="001D1136">
      <w:pPr>
        <w:jc w:val="both"/>
        <w:rPr>
          <w:rFonts w:ascii="Times New Roman" w:eastAsia="Times New Roman" w:hAnsi="Times New Roman"/>
          <w:b/>
          <w:bCs/>
          <w:sz w:val="20"/>
          <w:szCs w:val="20"/>
          <w:lang w:val="en-US"/>
        </w:rPr>
      </w:pPr>
      <w:r w:rsidRPr="001D1136">
        <w:rPr>
          <w:rFonts w:ascii="Times New Roman" w:eastAsia="Times New Roman" w:hAnsi="Times New Roman"/>
          <w:b/>
          <w:bCs/>
          <w:sz w:val="20"/>
          <w:szCs w:val="20"/>
          <w:lang w:val="en-US"/>
        </w:rPr>
        <w:t>2.4 Metode Regresi Linear Sederhana</w:t>
      </w:r>
    </w:p>
    <w:p w14:paraId="74EA446D" w14:textId="77777777" w:rsidR="001D1136" w:rsidRPr="001D1136" w:rsidRDefault="001D1136" w:rsidP="001D1136">
      <w:pPr>
        <w:ind w:firstLine="426"/>
        <w:jc w:val="both"/>
        <w:rPr>
          <w:rFonts w:ascii="Times New Roman" w:eastAsia="Times New Roman" w:hAnsi="Times New Roman"/>
          <w:sz w:val="20"/>
          <w:szCs w:val="20"/>
          <w:lang w:val="en-US"/>
        </w:rPr>
      </w:pPr>
      <w:r w:rsidRPr="001D1136">
        <w:rPr>
          <w:rFonts w:ascii="Times New Roman" w:eastAsia="Times New Roman" w:hAnsi="Times New Roman"/>
          <w:sz w:val="20"/>
          <w:szCs w:val="20"/>
          <w:lang w:val="en-US"/>
        </w:rPr>
        <w:t xml:space="preserve">Analisis regresi linear sederhana merupakan salah satu teknik statistik yang digunakan untuk memodelkan hubungan </w:t>
      </w:r>
      <w:r w:rsidRPr="001D1136">
        <w:rPr>
          <w:rFonts w:ascii="Times New Roman" w:eastAsia="Times New Roman" w:hAnsi="Times New Roman"/>
          <w:sz w:val="20"/>
          <w:szCs w:val="20"/>
          <w:lang w:val="en-US"/>
        </w:rPr>
        <w:lastRenderedPageBreak/>
        <w:t>linear antara satu variabel independen (X) dan satu variabel dependen (Y). Menurut Sugiyono (2017), metode ini bertujuan untuk mengetahui arah hubungan antara variabel-variabel tersebut, apakah bersifat positif atau negatif, serta untuk memprediksi nilai variabel dependen berdasarkan nilai variabel independen.</w:t>
      </w:r>
    </w:p>
    <w:p w14:paraId="5A4FEEC0" w14:textId="77777777" w:rsidR="001D1136" w:rsidRDefault="001D1136" w:rsidP="001D1136">
      <w:pPr>
        <w:ind w:firstLine="426"/>
        <w:jc w:val="both"/>
        <w:rPr>
          <w:rFonts w:ascii="Times New Roman" w:eastAsia="Times New Roman" w:hAnsi="Times New Roman"/>
          <w:sz w:val="20"/>
          <w:szCs w:val="20"/>
          <w:lang w:val="en-US"/>
        </w:rPr>
      </w:pPr>
      <w:r w:rsidRPr="001D1136">
        <w:rPr>
          <w:rFonts w:ascii="Times New Roman" w:eastAsia="Times New Roman" w:hAnsi="Times New Roman"/>
          <w:sz w:val="20"/>
          <w:szCs w:val="20"/>
          <w:lang w:val="en-US"/>
        </w:rPr>
        <w:t>Dalam penelitian ini, variabel independen adalah jumlah jam belajar siswa, sedangkan variabel dependen adalah nilai atau prestasi akademik siswa. Persamaan umum regresi linear sederhana adalah:</w:t>
      </w:r>
    </w:p>
    <w:p w14:paraId="73D8A266" w14:textId="77777777" w:rsidR="00741646" w:rsidRPr="001D1136" w:rsidRDefault="00741646" w:rsidP="001D1136">
      <w:pPr>
        <w:ind w:firstLine="426"/>
        <w:jc w:val="both"/>
        <w:rPr>
          <w:rFonts w:ascii="Times New Roman" w:eastAsia="Times New Roman" w:hAnsi="Times New Roman"/>
          <w:sz w:val="20"/>
          <w:szCs w:val="20"/>
          <w:lang w:val="en-US"/>
        </w:rPr>
      </w:pPr>
    </w:p>
    <w:p w14:paraId="57EC64FB" w14:textId="77777777" w:rsidR="001D1136" w:rsidRDefault="001D1136" w:rsidP="00741646">
      <w:pPr>
        <w:jc w:val="center"/>
        <w:rPr>
          <w:rFonts w:ascii="Times New Roman" w:eastAsia="Times New Roman" w:hAnsi="Times New Roman"/>
          <w:sz w:val="20"/>
          <w:szCs w:val="20"/>
          <w:lang w:val="en-US"/>
        </w:rPr>
      </w:pPr>
      <w:r w:rsidRPr="001D1136">
        <w:rPr>
          <w:rFonts w:ascii="Times New Roman" w:eastAsia="Times New Roman" w:hAnsi="Times New Roman"/>
          <w:sz w:val="20"/>
          <w:szCs w:val="20"/>
          <w:lang w:val="en-US"/>
        </w:rPr>
        <w:t>Y=a+bX</w:t>
      </w:r>
    </w:p>
    <w:p w14:paraId="6A463F41" w14:textId="77777777" w:rsidR="00741646" w:rsidRPr="001D1136" w:rsidRDefault="00741646" w:rsidP="00741646">
      <w:pPr>
        <w:jc w:val="center"/>
        <w:rPr>
          <w:rFonts w:ascii="Times New Roman" w:eastAsia="Times New Roman" w:hAnsi="Times New Roman"/>
          <w:sz w:val="20"/>
          <w:szCs w:val="20"/>
          <w:lang w:val="en-US"/>
        </w:rPr>
      </w:pPr>
    </w:p>
    <w:p w14:paraId="22EAD956" w14:textId="77777777" w:rsidR="001D1136" w:rsidRPr="001D1136" w:rsidRDefault="001D1136" w:rsidP="00741646">
      <w:pPr>
        <w:jc w:val="both"/>
        <w:rPr>
          <w:rFonts w:ascii="Times New Roman" w:eastAsia="Times New Roman" w:hAnsi="Times New Roman"/>
          <w:sz w:val="20"/>
          <w:szCs w:val="20"/>
          <w:lang w:val="en-US"/>
        </w:rPr>
      </w:pPr>
      <w:r w:rsidRPr="001D1136">
        <w:rPr>
          <w:rFonts w:ascii="Times New Roman" w:eastAsia="Times New Roman" w:hAnsi="Times New Roman"/>
          <w:sz w:val="20"/>
          <w:szCs w:val="20"/>
          <w:lang w:val="en-US"/>
        </w:rPr>
        <w:t>di mana:</w:t>
      </w:r>
    </w:p>
    <w:p w14:paraId="26A07E27" w14:textId="77777777" w:rsidR="001D1136" w:rsidRPr="001D1136" w:rsidRDefault="001D1136" w:rsidP="00741646">
      <w:pPr>
        <w:jc w:val="both"/>
        <w:rPr>
          <w:rFonts w:ascii="Times New Roman" w:eastAsia="Times New Roman" w:hAnsi="Times New Roman"/>
          <w:sz w:val="20"/>
          <w:szCs w:val="20"/>
          <w:lang w:val="en-US"/>
        </w:rPr>
      </w:pPr>
      <w:r w:rsidRPr="001D1136">
        <w:rPr>
          <w:rFonts w:ascii="Times New Roman" w:eastAsia="Times New Roman" w:hAnsi="Times New Roman"/>
          <w:sz w:val="20"/>
          <w:szCs w:val="20"/>
          <w:lang w:val="en-US"/>
        </w:rPr>
        <w:t>Y = variabel dependen (nilai siswa)</w:t>
      </w:r>
    </w:p>
    <w:p w14:paraId="761463B3" w14:textId="77777777" w:rsidR="001D1136" w:rsidRPr="001D1136" w:rsidRDefault="001D1136" w:rsidP="00741646">
      <w:pPr>
        <w:jc w:val="both"/>
        <w:rPr>
          <w:rFonts w:ascii="Times New Roman" w:eastAsia="Times New Roman" w:hAnsi="Times New Roman"/>
          <w:sz w:val="20"/>
          <w:szCs w:val="20"/>
          <w:lang w:val="en-US"/>
        </w:rPr>
      </w:pPr>
      <w:r w:rsidRPr="001D1136">
        <w:rPr>
          <w:rFonts w:ascii="Times New Roman" w:eastAsia="Times New Roman" w:hAnsi="Times New Roman"/>
          <w:sz w:val="20"/>
          <w:szCs w:val="20"/>
          <w:lang w:val="en-US"/>
        </w:rPr>
        <w:t>X = variabel independen (jumlah jam belajar)</w:t>
      </w:r>
    </w:p>
    <w:p w14:paraId="0741B973" w14:textId="77777777" w:rsidR="001D1136" w:rsidRPr="001D1136" w:rsidRDefault="001D1136" w:rsidP="00741646">
      <w:pPr>
        <w:jc w:val="both"/>
        <w:rPr>
          <w:rFonts w:ascii="Times New Roman" w:eastAsia="Times New Roman" w:hAnsi="Times New Roman"/>
          <w:sz w:val="20"/>
          <w:szCs w:val="20"/>
          <w:lang w:val="en-US"/>
        </w:rPr>
      </w:pPr>
      <w:r w:rsidRPr="001D1136">
        <w:rPr>
          <w:rFonts w:ascii="Times New Roman" w:eastAsia="Times New Roman" w:hAnsi="Times New Roman"/>
          <w:sz w:val="20"/>
          <w:szCs w:val="20"/>
          <w:lang w:val="en-US"/>
        </w:rPr>
        <w:t>a = konstanta (nilai Y saat X = 0)</w:t>
      </w:r>
    </w:p>
    <w:p w14:paraId="7F742825" w14:textId="77777777" w:rsidR="001D1136" w:rsidRPr="001D1136" w:rsidRDefault="001D1136" w:rsidP="00741646">
      <w:pPr>
        <w:jc w:val="both"/>
        <w:rPr>
          <w:rFonts w:ascii="Times New Roman" w:eastAsia="Times New Roman" w:hAnsi="Times New Roman"/>
          <w:sz w:val="20"/>
          <w:szCs w:val="20"/>
          <w:lang w:val="en-US"/>
        </w:rPr>
      </w:pPr>
      <w:r w:rsidRPr="001D1136">
        <w:rPr>
          <w:rFonts w:ascii="Times New Roman" w:eastAsia="Times New Roman" w:hAnsi="Times New Roman"/>
          <w:sz w:val="20"/>
          <w:szCs w:val="20"/>
          <w:lang w:val="en-US"/>
        </w:rPr>
        <w:t>b = koefisien regresi (besarnya perubahan Y untuk setiap satu satuan perubahan X)</w:t>
      </w:r>
    </w:p>
    <w:p w14:paraId="5215815B" w14:textId="26351C90" w:rsidR="008756A1" w:rsidRDefault="001D1136" w:rsidP="001D1136">
      <w:pPr>
        <w:ind w:firstLine="426"/>
        <w:jc w:val="both"/>
        <w:rPr>
          <w:rFonts w:ascii="Times New Roman" w:eastAsia="Times New Roman" w:hAnsi="Times New Roman"/>
          <w:sz w:val="20"/>
          <w:szCs w:val="20"/>
          <w:lang w:val="en-US"/>
        </w:rPr>
      </w:pPr>
      <w:r w:rsidRPr="001D1136">
        <w:rPr>
          <w:rFonts w:ascii="Times New Roman" w:eastAsia="Times New Roman" w:hAnsi="Times New Roman"/>
          <w:sz w:val="20"/>
          <w:szCs w:val="20"/>
          <w:lang w:val="en-US"/>
        </w:rPr>
        <w:t>Metode ini dipilih karena sifatnya yang sederhana, mudah dipahami, dan efektif untuk mengidentifikasi pola hubungan langsung antara dua variabel.</w:t>
      </w:r>
    </w:p>
    <w:p w14:paraId="45C15B2F" w14:textId="77777777" w:rsidR="00741646" w:rsidRPr="001D1136" w:rsidRDefault="00741646" w:rsidP="001D1136">
      <w:pPr>
        <w:ind w:firstLine="426"/>
        <w:jc w:val="both"/>
        <w:rPr>
          <w:rFonts w:ascii="Times New Roman" w:eastAsia="Times New Roman" w:hAnsi="Times New Roman" w:cs="Times New Roman"/>
          <w:sz w:val="20"/>
          <w:szCs w:val="20"/>
          <w:lang w:val="en-US"/>
        </w:rPr>
      </w:pPr>
    </w:p>
    <w:p w14:paraId="761E6738" w14:textId="4EF2E37E" w:rsidR="000821B5" w:rsidRDefault="008462DC">
      <w:pPr>
        <w:ind w:left="426" w:hanging="426"/>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lang w:val="en-US"/>
        </w:rPr>
        <w:t>III</w:t>
      </w:r>
      <w:r w:rsidR="00000000">
        <w:rPr>
          <w:rFonts w:ascii="Times New Roman" w:eastAsia="Times New Roman" w:hAnsi="Times New Roman" w:cs="Times New Roman"/>
          <w:b/>
          <w:sz w:val="22"/>
          <w:szCs w:val="22"/>
        </w:rPr>
        <w:t>.</w:t>
      </w:r>
      <w:r w:rsidR="00000000">
        <w:rPr>
          <w:rFonts w:ascii="Times New Roman" w:eastAsia="Times New Roman" w:hAnsi="Times New Roman" w:cs="Times New Roman"/>
          <w:b/>
          <w:sz w:val="22"/>
          <w:szCs w:val="22"/>
        </w:rPr>
        <w:tab/>
        <w:t>HASIL DAN PEMBAHASAN</w:t>
      </w:r>
      <w:r w:rsidR="00000000">
        <w:rPr>
          <w:rFonts w:ascii="Times New Roman" w:eastAsia="Times New Roman" w:hAnsi="Times New Roman" w:cs="Times New Roman"/>
          <w:sz w:val="22"/>
          <w:szCs w:val="22"/>
        </w:rPr>
        <w:t xml:space="preserve"> </w:t>
      </w:r>
    </w:p>
    <w:p w14:paraId="7B55D73F" w14:textId="77777777" w:rsidR="00F36394" w:rsidRDefault="00F36394" w:rsidP="00F36394">
      <w:pPr>
        <w:ind w:firstLine="426"/>
        <w:jc w:val="both"/>
        <w:rPr>
          <w:rFonts w:ascii="Times New Roman" w:eastAsia="Times New Roman" w:hAnsi="Times New Roman" w:cs="Times New Roman"/>
          <w:color w:val="000000"/>
          <w:sz w:val="20"/>
          <w:szCs w:val="20"/>
          <w:lang w:val="en-US"/>
        </w:rPr>
      </w:pPr>
      <w:r w:rsidRPr="00F36394">
        <w:rPr>
          <w:rFonts w:ascii="Times New Roman" w:eastAsia="Times New Roman" w:hAnsi="Times New Roman" w:cs="Times New Roman"/>
          <w:color w:val="000000"/>
          <w:sz w:val="20"/>
          <w:szCs w:val="20"/>
          <w:lang w:val="en-US"/>
        </w:rPr>
        <w:t>Tahap awal penelitian ini dimulai dengan menyiapkan data yang diambil dari situs </w:t>
      </w:r>
      <w:r w:rsidRPr="00F36394">
        <w:rPr>
          <w:rFonts w:ascii="Times New Roman" w:eastAsia="Times New Roman" w:hAnsi="Times New Roman" w:cs="Times New Roman"/>
          <w:i/>
          <w:iCs/>
          <w:color w:val="000000"/>
          <w:sz w:val="20"/>
          <w:szCs w:val="20"/>
          <w:lang w:val="en-US"/>
        </w:rPr>
        <w:t>Kaggle</w:t>
      </w:r>
      <w:r w:rsidRPr="00F36394">
        <w:rPr>
          <w:rFonts w:ascii="Times New Roman" w:eastAsia="Times New Roman" w:hAnsi="Times New Roman" w:cs="Times New Roman"/>
          <w:color w:val="000000"/>
          <w:sz w:val="20"/>
          <w:szCs w:val="20"/>
          <w:lang w:val="en-US"/>
        </w:rPr>
        <w:t>. Dataset yang digunakan memuat dua variabel utama, yaitu jumlah jam belajar (</w:t>
      </w:r>
      <w:r w:rsidRPr="00F36394">
        <w:rPr>
          <w:rFonts w:ascii="Times New Roman" w:eastAsia="Times New Roman" w:hAnsi="Times New Roman" w:cs="Times New Roman"/>
          <w:i/>
          <w:iCs/>
          <w:color w:val="000000"/>
          <w:sz w:val="20"/>
          <w:szCs w:val="20"/>
          <w:lang w:val="en-US"/>
        </w:rPr>
        <w:t>Hours</w:t>
      </w:r>
      <w:r w:rsidRPr="00F36394">
        <w:rPr>
          <w:rFonts w:ascii="Times New Roman" w:eastAsia="Times New Roman" w:hAnsi="Times New Roman" w:cs="Times New Roman"/>
          <w:color w:val="000000"/>
          <w:sz w:val="20"/>
          <w:szCs w:val="20"/>
          <w:lang w:val="en-US"/>
        </w:rPr>
        <w:t>) sebagai variabel independen (X) dan nilai siswa (</w:t>
      </w:r>
      <w:r w:rsidRPr="00F36394">
        <w:rPr>
          <w:rFonts w:ascii="Times New Roman" w:eastAsia="Times New Roman" w:hAnsi="Times New Roman" w:cs="Times New Roman"/>
          <w:i/>
          <w:iCs/>
          <w:color w:val="000000"/>
          <w:sz w:val="20"/>
          <w:szCs w:val="20"/>
          <w:lang w:val="en-US"/>
        </w:rPr>
        <w:t>Scores</w:t>
      </w:r>
      <w:r w:rsidRPr="00F36394">
        <w:rPr>
          <w:rFonts w:ascii="Times New Roman" w:eastAsia="Times New Roman" w:hAnsi="Times New Roman" w:cs="Times New Roman"/>
          <w:color w:val="000000"/>
          <w:sz w:val="20"/>
          <w:szCs w:val="20"/>
          <w:lang w:val="en-US"/>
        </w:rPr>
        <w:t xml:space="preserve">) sebagai </w:t>
      </w:r>
      <w:r w:rsidRPr="00F36394">
        <w:rPr>
          <w:rFonts w:ascii="Times New Roman" w:eastAsia="Times New Roman" w:hAnsi="Times New Roman"/>
          <w:sz w:val="20"/>
          <w:szCs w:val="20"/>
          <w:lang w:val="en-US"/>
        </w:rPr>
        <w:t>variabel</w:t>
      </w:r>
      <w:r w:rsidRPr="00F36394">
        <w:rPr>
          <w:rFonts w:ascii="Times New Roman" w:eastAsia="Times New Roman" w:hAnsi="Times New Roman" w:cs="Times New Roman"/>
          <w:color w:val="000000"/>
          <w:sz w:val="20"/>
          <w:szCs w:val="20"/>
          <w:lang w:val="en-US"/>
        </w:rPr>
        <w:t xml:space="preserve"> dependen (Y). Data ini kemudian diseleksi untuk memastikan kelengkapan dan keakuratan, sehingga dapat langsung digunakan dalam proses analisis. Dengan total 100 data observasi, dataset ini dinilai cukup representatif untuk mengidentifikasi pola hubungan antara waktu belajar dan capaian akademik.</w:t>
      </w:r>
    </w:p>
    <w:p w14:paraId="635C4245" w14:textId="77777777" w:rsidR="00B46D91" w:rsidRDefault="00B46D91" w:rsidP="00F36394">
      <w:pPr>
        <w:ind w:firstLine="426"/>
        <w:jc w:val="both"/>
        <w:rPr>
          <w:rFonts w:ascii="Times New Roman" w:eastAsia="Times New Roman" w:hAnsi="Times New Roman" w:cs="Times New Roman"/>
          <w:color w:val="000000"/>
          <w:sz w:val="20"/>
          <w:szCs w:val="20"/>
          <w:lang w:val="en-US"/>
        </w:rPr>
      </w:pPr>
    </w:p>
    <w:p w14:paraId="6FBDB028" w14:textId="7F6BD45D" w:rsidR="00B46D91" w:rsidRDefault="00B46D91" w:rsidP="00B46D91">
      <w:pPr>
        <w:jc w:val="center"/>
        <w:rPr>
          <w:rFonts w:ascii="Times New Roman" w:eastAsia="Times New Roman" w:hAnsi="Times New Roman" w:cs="Times New Roman"/>
          <w:color w:val="000000"/>
          <w:sz w:val="20"/>
          <w:szCs w:val="20"/>
          <w:lang w:val="en-US"/>
        </w:rPr>
      </w:pPr>
      <w:r w:rsidRPr="001120F9">
        <w:rPr>
          <w:noProof/>
        </w:rPr>
        <w:drawing>
          <wp:inline distT="0" distB="0" distL="0" distR="0" wp14:anchorId="66BF00F3" wp14:editId="1141EA41">
            <wp:extent cx="3009900" cy="2295525"/>
            <wp:effectExtent l="0" t="0" r="0" b="3175"/>
            <wp:docPr id="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3009900" cy="2295525"/>
                    </a:xfrm>
                    <a:prstGeom prst="rect">
                      <a:avLst/>
                    </a:prstGeom>
                  </pic:spPr>
                </pic:pic>
              </a:graphicData>
            </a:graphic>
          </wp:inline>
        </w:drawing>
      </w:r>
    </w:p>
    <w:p w14:paraId="6CF6B398" w14:textId="355E7AA0" w:rsidR="00B46D91" w:rsidRPr="00B46D91" w:rsidRDefault="00B46D91" w:rsidP="00B46D91">
      <w:pPr>
        <w:jc w:val="center"/>
        <w:rPr>
          <w:rFonts w:ascii="Times New Roman" w:eastAsia="Times New Roman" w:hAnsi="Times New Roman" w:cs="Times New Roman"/>
          <w:color w:val="000000"/>
          <w:sz w:val="16"/>
          <w:szCs w:val="16"/>
          <w:lang w:val="en-US"/>
        </w:rPr>
      </w:pPr>
      <w:r w:rsidRPr="00B46D91">
        <w:rPr>
          <w:rFonts w:ascii="Times New Roman" w:eastAsia="Times New Roman" w:hAnsi="Times New Roman" w:cs="Times New Roman"/>
          <w:color w:val="000000"/>
          <w:sz w:val="16"/>
          <w:szCs w:val="16"/>
          <w:lang w:val="en-US"/>
        </w:rPr>
        <w:t>Gambar 1. Hasil Regresi dengan Orange Data Mining</w:t>
      </w:r>
    </w:p>
    <w:p w14:paraId="193BC7E7" w14:textId="77777777" w:rsidR="00B46D91" w:rsidRPr="00F36394" w:rsidRDefault="00B46D91" w:rsidP="00B46D91">
      <w:pPr>
        <w:jc w:val="center"/>
        <w:rPr>
          <w:rFonts w:ascii="Times New Roman" w:eastAsia="Times New Roman" w:hAnsi="Times New Roman" w:cs="Times New Roman"/>
          <w:color w:val="000000"/>
          <w:sz w:val="20"/>
          <w:szCs w:val="20"/>
          <w:lang w:val="en-US"/>
        </w:rPr>
      </w:pPr>
    </w:p>
    <w:p w14:paraId="272F94A2" w14:textId="77777777" w:rsidR="00F36394" w:rsidRPr="00F36394" w:rsidRDefault="00F36394" w:rsidP="00F36394">
      <w:pPr>
        <w:ind w:firstLine="426"/>
        <w:jc w:val="both"/>
        <w:rPr>
          <w:rFonts w:ascii="Times New Roman" w:eastAsia="Times New Roman" w:hAnsi="Times New Roman" w:cs="Times New Roman"/>
          <w:color w:val="000000"/>
          <w:sz w:val="20"/>
          <w:szCs w:val="20"/>
          <w:lang w:val="en-US"/>
        </w:rPr>
      </w:pPr>
      <w:r w:rsidRPr="00F36394">
        <w:rPr>
          <w:rFonts w:ascii="Times New Roman" w:eastAsia="Times New Roman" w:hAnsi="Times New Roman" w:cs="Times New Roman"/>
          <w:color w:val="000000"/>
          <w:sz w:val="20"/>
          <w:szCs w:val="20"/>
          <w:lang w:val="en-US"/>
        </w:rPr>
        <w:t>Langkah berikutnya adalah mengidentifikasi variabel yang mempengaruhi dan yang dipengaruhi. Dalam hal ini, jumlah jam belajar (</w:t>
      </w:r>
      <w:r w:rsidRPr="00F36394">
        <w:rPr>
          <w:rFonts w:ascii="Times New Roman" w:eastAsia="Times New Roman" w:hAnsi="Times New Roman" w:cs="Times New Roman"/>
          <w:i/>
          <w:iCs/>
          <w:color w:val="000000"/>
          <w:sz w:val="20"/>
          <w:szCs w:val="20"/>
          <w:lang w:val="en-US"/>
        </w:rPr>
        <w:t>Hours</w:t>
      </w:r>
      <w:r w:rsidRPr="00F36394">
        <w:rPr>
          <w:rFonts w:ascii="Times New Roman" w:eastAsia="Times New Roman" w:hAnsi="Times New Roman" w:cs="Times New Roman"/>
          <w:color w:val="000000"/>
          <w:sz w:val="20"/>
          <w:szCs w:val="20"/>
          <w:lang w:val="en-US"/>
        </w:rPr>
        <w:t>) diposisikan sebagai variabel bebas (X) yang diasumsikan memiliki pengaruh terhadap nilai siswa (</w:t>
      </w:r>
      <w:r w:rsidRPr="00F36394">
        <w:rPr>
          <w:rFonts w:ascii="Times New Roman" w:eastAsia="Times New Roman" w:hAnsi="Times New Roman" w:cs="Times New Roman"/>
          <w:i/>
          <w:iCs/>
          <w:color w:val="000000"/>
          <w:sz w:val="20"/>
          <w:szCs w:val="20"/>
          <w:lang w:val="en-US"/>
        </w:rPr>
        <w:t>Scores</w:t>
      </w:r>
      <w:r w:rsidRPr="00F36394">
        <w:rPr>
          <w:rFonts w:ascii="Times New Roman" w:eastAsia="Times New Roman" w:hAnsi="Times New Roman" w:cs="Times New Roman"/>
          <w:color w:val="000000"/>
          <w:sz w:val="20"/>
          <w:szCs w:val="20"/>
          <w:lang w:val="en-US"/>
        </w:rPr>
        <w:t xml:space="preserve">), yang menjadi variabel terikat (Y). Hubungan kedua variabel ini akan dianalisis menggunakan metode regresi linear sederhana </w:t>
      </w:r>
      <w:r w:rsidRPr="00F36394">
        <w:rPr>
          <w:rFonts w:ascii="Times New Roman" w:eastAsia="Times New Roman" w:hAnsi="Times New Roman"/>
          <w:sz w:val="20"/>
          <w:szCs w:val="20"/>
          <w:lang w:val="en-US"/>
        </w:rPr>
        <w:t>untuk</w:t>
      </w:r>
      <w:r w:rsidRPr="00F36394">
        <w:rPr>
          <w:rFonts w:ascii="Times New Roman" w:eastAsia="Times New Roman" w:hAnsi="Times New Roman" w:cs="Times New Roman"/>
          <w:color w:val="000000"/>
          <w:sz w:val="20"/>
          <w:szCs w:val="20"/>
          <w:lang w:val="en-US"/>
        </w:rPr>
        <w:t xml:space="preserve"> melihat seberapa besar kontribusi waktu belajar dalam memprediksi nilai yang diperoleh siswa.</w:t>
      </w:r>
    </w:p>
    <w:p w14:paraId="6765D15B" w14:textId="1576832D" w:rsidR="00F36394" w:rsidRDefault="00F36394" w:rsidP="00F36394">
      <w:pPr>
        <w:ind w:firstLine="426"/>
        <w:jc w:val="both"/>
        <w:rPr>
          <w:rFonts w:ascii="Times New Roman" w:eastAsia="Times New Roman" w:hAnsi="Times New Roman" w:cs="Times New Roman"/>
          <w:color w:val="000000"/>
          <w:sz w:val="20"/>
          <w:szCs w:val="20"/>
          <w:lang w:val="en-US"/>
        </w:rPr>
      </w:pPr>
      <w:r w:rsidRPr="00F36394">
        <w:rPr>
          <w:rFonts w:ascii="Times New Roman" w:eastAsia="Times New Roman" w:hAnsi="Times New Roman" w:cs="Times New Roman"/>
          <w:color w:val="000000"/>
          <w:sz w:val="20"/>
          <w:szCs w:val="20"/>
          <w:lang w:val="en-US"/>
        </w:rPr>
        <w:t>Analisis awal dilakukan menggunakan </w:t>
      </w:r>
      <w:r w:rsidRPr="00F36394">
        <w:rPr>
          <w:rFonts w:ascii="Times New Roman" w:eastAsia="Times New Roman" w:hAnsi="Times New Roman" w:cs="Times New Roman"/>
          <w:i/>
          <w:iCs/>
          <w:color w:val="000000"/>
          <w:sz w:val="20"/>
          <w:szCs w:val="20"/>
          <w:lang w:val="en-US"/>
        </w:rPr>
        <w:t>tools</w:t>
      </w:r>
      <w:r w:rsidRPr="00F36394">
        <w:rPr>
          <w:rFonts w:ascii="Times New Roman" w:eastAsia="Times New Roman" w:hAnsi="Times New Roman" w:cs="Times New Roman"/>
          <w:color w:val="000000"/>
          <w:sz w:val="20"/>
          <w:szCs w:val="20"/>
          <w:lang w:val="en-US"/>
        </w:rPr>
        <w:t> Orange Data Mining</w:t>
      </w:r>
      <w:r w:rsidR="00B46D91">
        <w:rPr>
          <w:rFonts w:ascii="Times New Roman" w:eastAsia="Times New Roman" w:hAnsi="Times New Roman" w:cs="Times New Roman"/>
          <w:color w:val="000000"/>
          <w:sz w:val="20"/>
          <w:szCs w:val="20"/>
          <w:lang w:val="en-US"/>
        </w:rPr>
        <w:t xml:space="preserve"> (lihat Gambar 1)</w:t>
      </w:r>
      <w:r w:rsidRPr="00F36394">
        <w:rPr>
          <w:rFonts w:ascii="Times New Roman" w:eastAsia="Times New Roman" w:hAnsi="Times New Roman" w:cs="Times New Roman"/>
          <w:color w:val="000000"/>
          <w:sz w:val="20"/>
          <w:szCs w:val="20"/>
          <w:lang w:val="en-US"/>
        </w:rPr>
        <w:t xml:space="preserve">. Melalui simulasi regresi linear sederhana, Orange dapat secara otomatis menghitung persamaan regresi dan menampilkan </w:t>
      </w:r>
      <w:r w:rsidRPr="00F36394">
        <w:rPr>
          <w:rFonts w:ascii="Times New Roman" w:eastAsia="Times New Roman" w:hAnsi="Times New Roman"/>
          <w:sz w:val="20"/>
          <w:szCs w:val="20"/>
          <w:lang w:val="en-US"/>
        </w:rPr>
        <w:t>visualisasi</w:t>
      </w:r>
      <w:r w:rsidRPr="00F36394">
        <w:rPr>
          <w:rFonts w:ascii="Times New Roman" w:eastAsia="Times New Roman" w:hAnsi="Times New Roman" w:cs="Times New Roman"/>
          <w:color w:val="000000"/>
          <w:sz w:val="20"/>
          <w:szCs w:val="20"/>
          <w:lang w:val="en-US"/>
        </w:rPr>
        <w:t xml:space="preserve"> hubungan antara X dan Y. Hasil awal dari simulasi ini menunjukkan adanya hubungan positif yang kuat, di mana peningkatan jumlah jam belajar diikuti dengan peningkatan nilai siswa. Hal ini sejalan dengan hipotesis awal bahwa waktu belajar memiliki kontribusi terhadap pencapaian akademik.</w:t>
      </w:r>
    </w:p>
    <w:p w14:paraId="498C7885" w14:textId="77777777" w:rsidR="006C617A" w:rsidRDefault="006C617A" w:rsidP="00F36394">
      <w:pPr>
        <w:ind w:firstLine="426"/>
        <w:jc w:val="both"/>
        <w:rPr>
          <w:rFonts w:ascii="Times New Roman" w:eastAsia="Times New Roman" w:hAnsi="Times New Roman" w:cs="Times New Roman"/>
          <w:color w:val="000000"/>
          <w:sz w:val="20"/>
          <w:szCs w:val="20"/>
          <w:lang w:val="en-US"/>
        </w:rPr>
        <w:sectPr w:rsidR="006C617A">
          <w:type w:val="continuous"/>
          <w:pgSz w:w="11901" w:h="16840"/>
          <w:pgMar w:top="567" w:right="567" w:bottom="567" w:left="1134" w:header="709" w:footer="709" w:gutter="0"/>
          <w:cols w:num="2" w:space="720" w:equalWidth="0">
            <w:col w:w="4880" w:space="439"/>
            <w:col w:w="4880"/>
          </w:cols>
        </w:sectPr>
      </w:pPr>
    </w:p>
    <w:p w14:paraId="3350A1A1" w14:textId="77777777" w:rsidR="00B46D91" w:rsidRDefault="00B46D91" w:rsidP="00F36394">
      <w:pPr>
        <w:ind w:firstLine="426"/>
        <w:jc w:val="both"/>
        <w:rPr>
          <w:rFonts w:ascii="Times New Roman" w:eastAsia="Times New Roman" w:hAnsi="Times New Roman" w:cs="Times New Roman"/>
          <w:color w:val="000000"/>
          <w:sz w:val="20"/>
          <w:szCs w:val="20"/>
          <w:lang w:val="en-US"/>
        </w:rPr>
      </w:pPr>
    </w:p>
    <w:p w14:paraId="28B73FF1" w14:textId="37B62BC4" w:rsidR="00B46D91" w:rsidRDefault="00B46D91" w:rsidP="00B46D91">
      <w:pPr>
        <w:jc w:val="center"/>
        <w:rPr>
          <w:rFonts w:ascii="Times New Roman" w:eastAsia="Times New Roman" w:hAnsi="Times New Roman" w:cs="Times New Roman"/>
          <w:color w:val="000000"/>
          <w:sz w:val="20"/>
          <w:szCs w:val="20"/>
          <w:lang w:val="en-US"/>
        </w:rPr>
      </w:pPr>
      <w:r w:rsidRPr="00737C25">
        <w:rPr>
          <w:noProof/>
        </w:rPr>
        <w:drawing>
          <wp:inline distT="0" distB="0" distL="0" distR="0" wp14:anchorId="62B9E215" wp14:editId="6F0CEA41">
            <wp:extent cx="5249334" cy="3703862"/>
            <wp:effectExtent l="0" t="0" r="0" b="5080"/>
            <wp:docPr id="2"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AI-generated content may be incorrect."/>
                    <pic:cNvPicPr/>
                  </pic:nvPicPr>
                  <pic:blipFill>
                    <a:blip r:embed="rId17"/>
                    <a:stretch>
                      <a:fillRect/>
                    </a:stretch>
                  </pic:blipFill>
                  <pic:spPr>
                    <a:xfrm>
                      <a:off x="0" y="0"/>
                      <a:ext cx="5299997" cy="3739609"/>
                    </a:xfrm>
                    <a:prstGeom prst="rect">
                      <a:avLst/>
                    </a:prstGeom>
                  </pic:spPr>
                </pic:pic>
              </a:graphicData>
            </a:graphic>
          </wp:inline>
        </w:drawing>
      </w:r>
    </w:p>
    <w:p w14:paraId="22062E86" w14:textId="76ECB9C2" w:rsidR="00B46D91" w:rsidRPr="00B46D91" w:rsidRDefault="00B46D91" w:rsidP="00B46D91">
      <w:pPr>
        <w:jc w:val="center"/>
        <w:rPr>
          <w:rFonts w:ascii="Times New Roman" w:eastAsia="Times New Roman" w:hAnsi="Times New Roman" w:cs="Times New Roman"/>
          <w:color w:val="000000"/>
          <w:sz w:val="16"/>
          <w:szCs w:val="16"/>
          <w:lang w:val="en-US"/>
        </w:rPr>
      </w:pPr>
      <w:r w:rsidRPr="00B46D91">
        <w:rPr>
          <w:rFonts w:ascii="Times New Roman" w:eastAsia="Times New Roman" w:hAnsi="Times New Roman" w:cs="Times New Roman"/>
          <w:color w:val="000000"/>
          <w:sz w:val="16"/>
          <w:szCs w:val="16"/>
          <w:lang w:val="en-US"/>
        </w:rPr>
        <w:t>Gambar 2. Nilai Korelasi Dengan Orange</w:t>
      </w:r>
    </w:p>
    <w:p w14:paraId="61C4A472" w14:textId="77777777" w:rsidR="00B46D91" w:rsidRPr="00F36394" w:rsidRDefault="00B46D91" w:rsidP="00B46D91">
      <w:pPr>
        <w:jc w:val="center"/>
        <w:rPr>
          <w:rFonts w:ascii="Times New Roman" w:eastAsia="Times New Roman" w:hAnsi="Times New Roman" w:cs="Times New Roman"/>
          <w:color w:val="000000"/>
          <w:sz w:val="20"/>
          <w:szCs w:val="20"/>
          <w:lang w:val="en-US"/>
        </w:rPr>
      </w:pPr>
    </w:p>
    <w:p w14:paraId="2CF85571" w14:textId="77777777" w:rsidR="006C617A" w:rsidRDefault="006C617A" w:rsidP="00F36394">
      <w:pPr>
        <w:ind w:firstLine="426"/>
        <w:jc w:val="both"/>
        <w:rPr>
          <w:rFonts w:ascii="Times New Roman" w:eastAsia="Times New Roman" w:hAnsi="Times New Roman" w:cs="Times New Roman"/>
          <w:color w:val="000000"/>
          <w:sz w:val="20"/>
          <w:szCs w:val="20"/>
          <w:lang w:val="en-US"/>
        </w:rPr>
        <w:sectPr w:rsidR="006C617A" w:rsidSect="006C617A">
          <w:type w:val="continuous"/>
          <w:pgSz w:w="11901" w:h="16840"/>
          <w:pgMar w:top="567" w:right="567" w:bottom="567" w:left="1134" w:header="709" w:footer="709" w:gutter="0"/>
          <w:cols w:space="720"/>
        </w:sectPr>
      </w:pPr>
    </w:p>
    <w:p w14:paraId="481D8D57" w14:textId="056C66B4" w:rsidR="00F36394" w:rsidRPr="00F36394" w:rsidRDefault="00F36394" w:rsidP="00F36394">
      <w:pPr>
        <w:ind w:firstLine="426"/>
        <w:jc w:val="both"/>
        <w:rPr>
          <w:rFonts w:ascii="Times New Roman" w:eastAsia="Times New Roman" w:hAnsi="Times New Roman" w:cs="Times New Roman"/>
          <w:color w:val="000000"/>
          <w:sz w:val="20"/>
          <w:szCs w:val="20"/>
          <w:lang w:val="en-US"/>
        </w:rPr>
      </w:pPr>
      <w:r w:rsidRPr="00F36394">
        <w:rPr>
          <w:rFonts w:ascii="Times New Roman" w:eastAsia="Times New Roman" w:hAnsi="Times New Roman" w:cs="Times New Roman"/>
          <w:color w:val="000000"/>
          <w:sz w:val="20"/>
          <w:szCs w:val="20"/>
          <w:lang w:val="en-US"/>
        </w:rPr>
        <w:t>Selanjutnya, dilakukan simulasi korelasi menggunakan widget </w:t>
      </w:r>
      <w:r w:rsidRPr="00F36394">
        <w:rPr>
          <w:rFonts w:ascii="Times New Roman" w:eastAsia="Times New Roman" w:hAnsi="Times New Roman" w:cs="Times New Roman"/>
          <w:i/>
          <w:iCs/>
          <w:color w:val="000000"/>
          <w:sz w:val="20"/>
          <w:szCs w:val="20"/>
          <w:lang w:val="en-US"/>
        </w:rPr>
        <w:t>Correlations</w:t>
      </w:r>
      <w:r w:rsidRPr="00F36394">
        <w:rPr>
          <w:rFonts w:ascii="Times New Roman" w:eastAsia="Times New Roman" w:hAnsi="Times New Roman" w:cs="Times New Roman"/>
          <w:color w:val="000000"/>
          <w:sz w:val="20"/>
          <w:szCs w:val="20"/>
          <w:lang w:val="en-US"/>
        </w:rPr>
        <w:t> pada Orange Data Mining</w:t>
      </w:r>
      <w:r w:rsidR="00B46D91">
        <w:rPr>
          <w:rFonts w:ascii="Times New Roman" w:eastAsia="Times New Roman" w:hAnsi="Times New Roman" w:cs="Times New Roman"/>
          <w:color w:val="000000"/>
          <w:sz w:val="20"/>
          <w:szCs w:val="20"/>
          <w:lang w:val="en-US"/>
        </w:rPr>
        <w:t xml:space="preserve"> (lihat Gambar 2)</w:t>
      </w:r>
      <w:r w:rsidRPr="00F36394">
        <w:rPr>
          <w:rFonts w:ascii="Times New Roman" w:eastAsia="Times New Roman" w:hAnsi="Times New Roman" w:cs="Times New Roman"/>
          <w:color w:val="000000"/>
          <w:sz w:val="20"/>
          <w:szCs w:val="20"/>
          <w:lang w:val="en-US"/>
        </w:rPr>
        <w:t>. Hasil perhitungan menunjukkan nilai koefisien korelasi sebesar </w:t>
      </w:r>
      <w:r w:rsidRPr="00F36394">
        <w:rPr>
          <w:rFonts w:ascii="Times New Roman" w:eastAsia="Times New Roman" w:hAnsi="Times New Roman" w:cs="Times New Roman"/>
          <w:b/>
          <w:bCs/>
          <w:color w:val="000000"/>
          <w:sz w:val="20"/>
          <w:szCs w:val="20"/>
          <w:lang w:val="en-US"/>
        </w:rPr>
        <w:t>0,989</w:t>
      </w:r>
      <w:r w:rsidRPr="00F36394">
        <w:rPr>
          <w:rFonts w:ascii="Times New Roman" w:eastAsia="Times New Roman" w:hAnsi="Times New Roman" w:cs="Times New Roman"/>
          <w:color w:val="000000"/>
          <w:sz w:val="20"/>
          <w:szCs w:val="20"/>
          <w:lang w:val="en-US"/>
        </w:rPr>
        <w:t xml:space="preserve">, yang mengindikasikan adanya hubungan yang sangat kuat dan positif antara jumlah jam belajar dan nilai siswa. Nilai korelasi </w:t>
      </w:r>
      <w:r w:rsidRPr="00F36394">
        <w:rPr>
          <w:rFonts w:ascii="Times New Roman" w:eastAsia="Times New Roman" w:hAnsi="Times New Roman"/>
          <w:sz w:val="20"/>
          <w:szCs w:val="20"/>
          <w:lang w:val="en-US"/>
        </w:rPr>
        <w:t>yang</w:t>
      </w:r>
      <w:r w:rsidRPr="00F36394">
        <w:rPr>
          <w:rFonts w:ascii="Times New Roman" w:eastAsia="Times New Roman" w:hAnsi="Times New Roman" w:cs="Times New Roman"/>
          <w:color w:val="000000"/>
          <w:sz w:val="20"/>
          <w:szCs w:val="20"/>
          <w:lang w:val="en-US"/>
        </w:rPr>
        <w:t xml:space="preserve"> mendekati 1 ini mengonfirmasi bahwa semakin lama siswa belajar, semakin tinggi pula nilai yang mereka peroleh, meskipun faktor lain di luar waktu belajar tentu tetap dapat berpengaruh.</w:t>
      </w:r>
    </w:p>
    <w:p w14:paraId="30C4110F" w14:textId="144AE49F" w:rsidR="00F36394" w:rsidRDefault="00F36394" w:rsidP="00F36394">
      <w:pPr>
        <w:ind w:firstLine="426"/>
        <w:jc w:val="both"/>
        <w:rPr>
          <w:rFonts w:ascii="Times New Roman" w:eastAsia="Times New Roman" w:hAnsi="Times New Roman" w:cs="Times New Roman"/>
          <w:color w:val="000000"/>
          <w:sz w:val="20"/>
          <w:szCs w:val="20"/>
          <w:lang w:val="en-US"/>
        </w:rPr>
      </w:pPr>
      <w:r w:rsidRPr="00F36394">
        <w:rPr>
          <w:rFonts w:ascii="Times New Roman" w:eastAsia="Times New Roman" w:hAnsi="Times New Roman" w:cs="Times New Roman"/>
          <w:color w:val="000000"/>
          <w:sz w:val="20"/>
          <w:szCs w:val="20"/>
          <w:lang w:val="en-US"/>
        </w:rPr>
        <w:t>Untuk memperjelas hubungan antar variabel, digunakan pula </w:t>
      </w:r>
      <w:r w:rsidRPr="00F36394">
        <w:rPr>
          <w:rFonts w:ascii="Times New Roman" w:eastAsia="Times New Roman" w:hAnsi="Times New Roman" w:cs="Times New Roman"/>
          <w:i/>
          <w:iCs/>
          <w:color w:val="000000"/>
          <w:sz w:val="20"/>
          <w:szCs w:val="20"/>
          <w:lang w:val="en-US"/>
        </w:rPr>
        <w:t>Scatter Plot</w:t>
      </w:r>
      <w:r w:rsidR="00B46D91">
        <w:rPr>
          <w:rFonts w:ascii="Times New Roman" w:eastAsia="Times New Roman" w:hAnsi="Times New Roman" w:cs="Times New Roman"/>
          <w:i/>
          <w:iCs/>
          <w:color w:val="000000"/>
          <w:sz w:val="20"/>
          <w:szCs w:val="20"/>
          <w:lang w:val="en-US"/>
        </w:rPr>
        <w:t xml:space="preserve"> </w:t>
      </w:r>
      <w:r w:rsidR="00B46D91">
        <w:rPr>
          <w:rFonts w:ascii="Times New Roman" w:eastAsia="Times New Roman" w:hAnsi="Times New Roman" w:cs="Times New Roman"/>
          <w:color w:val="000000"/>
          <w:sz w:val="20"/>
          <w:szCs w:val="20"/>
          <w:lang w:val="en-US"/>
        </w:rPr>
        <w:t>(lihat Gambar 3)</w:t>
      </w:r>
      <w:r w:rsidRPr="00F36394">
        <w:rPr>
          <w:rFonts w:ascii="Times New Roman" w:eastAsia="Times New Roman" w:hAnsi="Times New Roman" w:cs="Times New Roman"/>
          <w:color w:val="000000"/>
          <w:sz w:val="20"/>
          <w:szCs w:val="20"/>
          <w:lang w:val="en-US"/>
        </w:rPr>
        <w:t xml:space="preserve">. Grafik ini menampilkan titik-titik data yang merepresentasikan pasangan nilai antara jam belajar dan skor siswa. Dari visualisasi ini terlihat bahwa titik-titik cenderung membentuk pola garis lurus dengan kemiringan positif. Pola ini </w:t>
      </w:r>
      <w:r w:rsidRPr="00F36394">
        <w:rPr>
          <w:rFonts w:ascii="Times New Roman" w:eastAsia="Times New Roman" w:hAnsi="Times New Roman"/>
          <w:sz w:val="20"/>
          <w:szCs w:val="20"/>
          <w:lang w:val="en-US"/>
        </w:rPr>
        <w:t>mengindikasikan</w:t>
      </w:r>
      <w:r w:rsidRPr="00F36394">
        <w:rPr>
          <w:rFonts w:ascii="Times New Roman" w:eastAsia="Times New Roman" w:hAnsi="Times New Roman" w:cs="Times New Roman"/>
          <w:color w:val="000000"/>
          <w:sz w:val="20"/>
          <w:szCs w:val="20"/>
          <w:lang w:val="en-US"/>
        </w:rPr>
        <w:t xml:space="preserve"> konsistensi hubungan linear antara jumlah jam belajar dan nilai, memperkuat hasil korelasi dan regresi yang sebelumnya diperoleh.</w:t>
      </w:r>
    </w:p>
    <w:p w14:paraId="5D83B6AC" w14:textId="77777777" w:rsidR="006C617A" w:rsidRDefault="006C617A" w:rsidP="00F36394">
      <w:pPr>
        <w:ind w:firstLine="426"/>
        <w:jc w:val="both"/>
        <w:rPr>
          <w:rFonts w:ascii="Times New Roman" w:eastAsia="Times New Roman" w:hAnsi="Times New Roman" w:cs="Times New Roman"/>
          <w:color w:val="000000"/>
          <w:sz w:val="20"/>
          <w:szCs w:val="20"/>
          <w:lang w:val="en-US"/>
        </w:rPr>
        <w:sectPr w:rsidR="006C617A">
          <w:type w:val="continuous"/>
          <w:pgSz w:w="11901" w:h="16840"/>
          <w:pgMar w:top="567" w:right="567" w:bottom="567" w:left="1134" w:header="709" w:footer="709" w:gutter="0"/>
          <w:cols w:num="2" w:space="720" w:equalWidth="0">
            <w:col w:w="4880" w:space="439"/>
            <w:col w:w="4880"/>
          </w:cols>
        </w:sectPr>
      </w:pPr>
    </w:p>
    <w:p w14:paraId="31446E4A" w14:textId="77777777" w:rsidR="00B46D91" w:rsidRDefault="00B46D91" w:rsidP="00F36394">
      <w:pPr>
        <w:ind w:firstLine="426"/>
        <w:jc w:val="both"/>
        <w:rPr>
          <w:rFonts w:ascii="Times New Roman" w:eastAsia="Times New Roman" w:hAnsi="Times New Roman" w:cs="Times New Roman"/>
          <w:color w:val="000000"/>
          <w:sz w:val="20"/>
          <w:szCs w:val="20"/>
          <w:lang w:val="en-US"/>
        </w:rPr>
      </w:pPr>
    </w:p>
    <w:p w14:paraId="5B166788" w14:textId="7DC16240" w:rsidR="00B46D91" w:rsidRDefault="00B46D91" w:rsidP="006C617A">
      <w:pPr>
        <w:jc w:val="center"/>
        <w:rPr>
          <w:rFonts w:ascii="Times New Roman" w:eastAsia="Times New Roman" w:hAnsi="Times New Roman" w:cs="Times New Roman"/>
          <w:color w:val="000000"/>
          <w:sz w:val="20"/>
          <w:szCs w:val="20"/>
          <w:lang w:val="en-US"/>
        </w:rPr>
      </w:pPr>
      <w:r w:rsidRPr="00053700">
        <w:rPr>
          <w:noProof/>
        </w:rPr>
        <w:drawing>
          <wp:inline distT="0" distB="0" distL="0" distR="0" wp14:anchorId="7EE32529" wp14:editId="5E3BF366">
            <wp:extent cx="6289143" cy="3539066"/>
            <wp:effectExtent l="0" t="0" r="0" b="4445"/>
            <wp:docPr id="113694570" name="Picture 113694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27844" cy="3560844"/>
                    </a:xfrm>
                    <a:prstGeom prst="rect">
                      <a:avLst/>
                    </a:prstGeom>
                  </pic:spPr>
                </pic:pic>
              </a:graphicData>
            </a:graphic>
          </wp:inline>
        </w:drawing>
      </w:r>
    </w:p>
    <w:p w14:paraId="42774667" w14:textId="066CC745" w:rsidR="00B46D91" w:rsidRPr="00B46D91" w:rsidRDefault="00B46D91" w:rsidP="00B46D91">
      <w:pPr>
        <w:jc w:val="center"/>
        <w:rPr>
          <w:rFonts w:ascii="Times New Roman" w:eastAsia="Times New Roman" w:hAnsi="Times New Roman" w:cs="Times New Roman"/>
          <w:color w:val="000000"/>
          <w:sz w:val="16"/>
          <w:szCs w:val="16"/>
          <w:lang w:val="en-US"/>
        </w:rPr>
      </w:pPr>
      <w:r w:rsidRPr="00B46D91">
        <w:rPr>
          <w:rFonts w:ascii="Times New Roman" w:eastAsia="Times New Roman" w:hAnsi="Times New Roman" w:cs="Times New Roman"/>
          <w:color w:val="000000"/>
          <w:sz w:val="16"/>
          <w:szCs w:val="16"/>
          <w:lang w:val="en-US"/>
        </w:rPr>
        <w:t>Gambar 3. Scatter Plot Regresi</w:t>
      </w:r>
    </w:p>
    <w:p w14:paraId="30B72E06" w14:textId="77777777" w:rsidR="00B46D91" w:rsidRPr="00F36394" w:rsidRDefault="00B46D91" w:rsidP="00B46D91">
      <w:pPr>
        <w:jc w:val="center"/>
        <w:rPr>
          <w:rFonts w:ascii="Times New Roman" w:eastAsia="Times New Roman" w:hAnsi="Times New Roman" w:cs="Times New Roman"/>
          <w:color w:val="000000"/>
          <w:sz w:val="20"/>
          <w:szCs w:val="20"/>
          <w:lang w:val="en-US"/>
        </w:rPr>
      </w:pPr>
    </w:p>
    <w:p w14:paraId="2103D674" w14:textId="77777777" w:rsidR="006C617A" w:rsidRDefault="006C617A" w:rsidP="00F36394">
      <w:pPr>
        <w:ind w:firstLine="426"/>
        <w:jc w:val="both"/>
        <w:rPr>
          <w:rFonts w:ascii="Times New Roman" w:eastAsia="Times New Roman" w:hAnsi="Times New Roman" w:cs="Times New Roman"/>
          <w:color w:val="000000"/>
          <w:sz w:val="20"/>
          <w:szCs w:val="20"/>
          <w:lang w:val="en-US"/>
        </w:rPr>
        <w:sectPr w:rsidR="006C617A" w:rsidSect="006C617A">
          <w:type w:val="continuous"/>
          <w:pgSz w:w="11901" w:h="16840"/>
          <w:pgMar w:top="567" w:right="567" w:bottom="567" w:left="1134" w:header="709" w:footer="709" w:gutter="0"/>
          <w:cols w:space="439"/>
        </w:sectPr>
      </w:pPr>
    </w:p>
    <w:p w14:paraId="6CCF26BE" w14:textId="77777777" w:rsidR="00F36394" w:rsidRDefault="00F36394" w:rsidP="00F36394">
      <w:pPr>
        <w:ind w:firstLine="426"/>
        <w:jc w:val="both"/>
        <w:rPr>
          <w:rFonts w:ascii="Times New Roman" w:eastAsia="Times New Roman" w:hAnsi="Times New Roman" w:cs="Times New Roman"/>
          <w:color w:val="000000"/>
          <w:sz w:val="20"/>
          <w:szCs w:val="20"/>
          <w:lang w:val="en-US"/>
        </w:rPr>
      </w:pPr>
      <w:r w:rsidRPr="00F36394">
        <w:rPr>
          <w:rFonts w:ascii="Times New Roman" w:eastAsia="Times New Roman" w:hAnsi="Times New Roman" w:cs="Times New Roman"/>
          <w:color w:val="000000"/>
          <w:sz w:val="20"/>
          <w:szCs w:val="20"/>
          <w:lang w:val="en-US"/>
        </w:rPr>
        <w:t>Selain analisis menggunakan </w:t>
      </w:r>
      <w:r w:rsidRPr="00F36394">
        <w:rPr>
          <w:rFonts w:ascii="Times New Roman" w:eastAsia="Times New Roman" w:hAnsi="Times New Roman" w:cs="Times New Roman"/>
          <w:i/>
          <w:iCs/>
          <w:color w:val="000000"/>
          <w:sz w:val="20"/>
          <w:szCs w:val="20"/>
          <w:lang w:val="en-US"/>
        </w:rPr>
        <w:t>tools</w:t>
      </w:r>
      <w:r w:rsidRPr="00F36394">
        <w:rPr>
          <w:rFonts w:ascii="Times New Roman" w:eastAsia="Times New Roman" w:hAnsi="Times New Roman" w:cs="Times New Roman"/>
          <w:color w:val="000000"/>
          <w:sz w:val="20"/>
          <w:szCs w:val="20"/>
          <w:lang w:val="en-US"/>
        </w:rPr>
        <w:t>, perhitungan manual dilakukan untuk mendapatkan nilai parameter regresi. Berdasarkan rumus regresi linear sederhana, diperoleh nilai konstanta (</w:t>
      </w:r>
      <w:r w:rsidRPr="00F36394">
        <w:rPr>
          <w:rFonts w:ascii="Times New Roman" w:eastAsia="Times New Roman" w:hAnsi="Times New Roman" w:cs="Times New Roman"/>
          <w:b/>
          <w:bCs/>
          <w:color w:val="000000"/>
          <w:sz w:val="20"/>
          <w:szCs w:val="20"/>
          <w:lang w:val="en-US"/>
        </w:rPr>
        <w:t>a</w:t>
      </w:r>
      <w:r w:rsidRPr="00F36394">
        <w:rPr>
          <w:rFonts w:ascii="Times New Roman" w:eastAsia="Times New Roman" w:hAnsi="Times New Roman" w:cs="Times New Roman"/>
          <w:color w:val="000000"/>
          <w:sz w:val="20"/>
          <w:szCs w:val="20"/>
          <w:lang w:val="en-US"/>
        </w:rPr>
        <w:t>) sebesar </w:t>
      </w:r>
      <w:r w:rsidRPr="00F36394">
        <w:rPr>
          <w:rFonts w:ascii="Times New Roman" w:eastAsia="Times New Roman" w:hAnsi="Times New Roman" w:cs="Times New Roman"/>
          <w:b/>
          <w:bCs/>
          <w:color w:val="000000"/>
          <w:sz w:val="20"/>
          <w:szCs w:val="20"/>
          <w:lang w:val="en-US"/>
        </w:rPr>
        <w:t>9,93613</w:t>
      </w:r>
      <w:r w:rsidRPr="00F36394">
        <w:rPr>
          <w:rFonts w:ascii="Times New Roman" w:eastAsia="Times New Roman" w:hAnsi="Times New Roman" w:cs="Times New Roman"/>
          <w:color w:val="000000"/>
          <w:sz w:val="20"/>
          <w:szCs w:val="20"/>
          <w:lang w:val="en-US"/>
        </w:rPr>
        <w:t> dan koefisien regresi (</w:t>
      </w:r>
      <w:r w:rsidRPr="00F36394">
        <w:rPr>
          <w:rFonts w:ascii="Times New Roman" w:eastAsia="Times New Roman" w:hAnsi="Times New Roman" w:cs="Times New Roman"/>
          <w:b/>
          <w:bCs/>
          <w:color w:val="000000"/>
          <w:sz w:val="20"/>
          <w:szCs w:val="20"/>
          <w:lang w:val="en-US"/>
        </w:rPr>
        <w:t>b</w:t>
      </w:r>
      <w:r w:rsidRPr="00F36394">
        <w:rPr>
          <w:rFonts w:ascii="Times New Roman" w:eastAsia="Times New Roman" w:hAnsi="Times New Roman" w:cs="Times New Roman"/>
          <w:color w:val="000000"/>
          <w:sz w:val="20"/>
          <w:szCs w:val="20"/>
          <w:lang w:val="en-US"/>
        </w:rPr>
        <w:t>) sebesar </w:t>
      </w:r>
      <w:r w:rsidRPr="00F36394">
        <w:rPr>
          <w:rFonts w:ascii="Times New Roman" w:eastAsia="Times New Roman" w:hAnsi="Times New Roman" w:cs="Times New Roman"/>
          <w:b/>
          <w:bCs/>
          <w:color w:val="000000"/>
          <w:sz w:val="20"/>
          <w:szCs w:val="20"/>
          <w:lang w:val="en-US"/>
        </w:rPr>
        <w:t>1,63028</w:t>
      </w:r>
      <w:r w:rsidRPr="00F36394">
        <w:rPr>
          <w:rFonts w:ascii="Times New Roman" w:eastAsia="Times New Roman" w:hAnsi="Times New Roman" w:cs="Times New Roman"/>
          <w:color w:val="000000"/>
          <w:sz w:val="20"/>
          <w:szCs w:val="20"/>
          <w:lang w:val="en-US"/>
        </w:rPr>
        <w:t>. Persamaan regresi yang terbentuk adalah:</w:t>
      </w:r>
    </w:p>
    <w:p w14:paraId="3861CC3F" w14:textId="77777777" w:rsidR="00B46D91" w:rsidRDefault="00B46D91" w:rsidP="00B46D91">
      <w:pPr>
        <w:ind w:firstLine="426"/>
        <w:jc w:val="center"/>
        <w:rPr>
          <w:rFonts w:ascii="Times New Roman" w:eastAsia="Times New Roman" w:hAnsi="Times New Roman" w:cs="Times New Roman"/>
          <w:color w:val="000000"/>
          <w:sz w:val="20"/>
          <w:szCs w:val="20"/>
          <w:lang w:val="en-US"/>
        </w:rPr>
      </w:pPr>
    </w:p>
    <w:p w14:paraId="148D2BB9" w14:textId="7E811078" w:rsidR="00B46D91" w:rsidRDefault="00B46D91" w:rsidP="00B46D91">
      <w:pPr>
        <w:ind w:firstLine="426"/>
        <w:jc w:val="center"/>
        <w:rPr>
          <w:rFonts w:ascii="Times New Roman" w:eastAsia="Times New Roman" w:hAnsi="Times New Roman"/>
          <w:sz w:val="20"/>
          <w:szCs w:val="20"/>
          <w:lang w:val="en-US"/>
        </w:rPr>
      </w:pPr>
      <w:r w:rsidRPr="00F36394">
        <w:rPr>
          <w:rFonts w:ascii="Times New Roman" w:eastAsia="Times New Roman" w:hAnsi="Times New Roman" w:cs="Times New Roman"/>
          <w:color w:val="000000"/>
          <w:sz w:val="20"/>
          <w:szCs w:val="20"/>
          <w:lang w:val="en-US"/>
        </w:rPr>
        <w:t>Y=9,93613+1,</w:t>
      </w:r>
      <w:r w:rsidRPr="00F36394">
        <w:rPr>
          <w:rFonts w:ascii="Times New Roman" w:eastAsia="Times New Roman" w:hAnsi="Times New Roman"/>
          <w:sz w:val="20"/>
          <w:szCs w:val="20"/>
          <w:lang w:val="en-US"/>
        </w:rPr>
        <w:t>63028X</w:t>
      </w:r>
    </w:p>
    <w:p w14:paraId="1ADB8FA4" w14:textId="77777777" w:rsidR="00B46D91" w:rsidRDefault="00B46D91" w:rsidP="00B46D91">
      <w:pPr>
        <w:jc w:val="both"/>
        <w:rPr>
          <w:rFonts w:ascii="Times New Roman" w:eastAsia="Times New Roman" w:hAnsi="Times New Roman" w:cs="Times New Roman"/>
          <w:color w:val="000000"/>
          <w:sz w:val="20"/>
          <w:szCs w:val="20"/>
          <w:lang w:val="en-US"/>
        </w:rPr>
      </w:pPr>
    </w:p>
    <w:p w14:paraId="07CD265F" w14:textId="0B2EBB7E" w:rsidR="00B46D91" w:rsidRDefault="00B46D91" w:rsidP="00B46D91">
      <w:pPr>
        <w:ind w:firstLine="426"/>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Diperoleh dengan perhitungan berikut :</w:t>
      </w:r>
    </w:p>
    <w:p w14:paraId="31CE783B" w14:textId="77777777" w:rsidR="00B46D91" w:rsidRDefault="00B46D91" w:rsidP="00F36394">
      <w:pPr>
        <w:ind w:firstLine="426"/>
        <w:jc w:val="both"/>
        <w:rPr>
          <w:rFonts w:ascii="Times New Roman" w:eastAsia="Times New Roman" w:hAnsi="Times New Roman" w:cs="Times New Roman"/>
          <w:color w:val="000000"/>
          <w:sz w:val="20"/>
          <w:szCs w:val="20"/>
          <w:lang w:val="en-US"/>
        </w:rPr>
      </w:pPr>
    </w:p>
    <w:p w14:paraId="5A89027B" w14:textId="77777777" w:rsidR="00B46D91" w:rsidRPr="00B46D91" w:rsidRDefault="00B46D91" w:rsidP="00B46D91">
      <w:pPr>
        <w:rPr>
          <w:rFonts w:asciiTheme="majorBidi" w:eastAsiaTheme="minorEastAsia" w:hAnsiTheme="majorBidi" w:cstheme="majorBidi"/>
          <w:sz w:val="20"/>
          <w:szCs w:val="20"/>
          <w:lang w:val="en-US"/>
        </w:rPr>
      </w:pPr>
      <m:oMathPara>
        <m:oMathParaPr>
          <m:jc m:val="left"/>
        </m:oMathParaPr>
        <m:oMath>
          <m:r>
            <w:rPr>
              <w:rFonts w:ascii="Cambria Math" w:hAnsi="Cambria Math" w:cstheme="majorBidi"/>
              <w:sz w:val="20"/>
              <w:szCs w:val="20"/>
            </w:rPr>
            <m:t>a=</m:t>
          </m:r>
          <m:f>
            <m:fPr>
              <m:ctrlPr>
                <w:rPr>
                  <w:rFonts w:ascii="Cambria Math" w:hAnsi="Cambria Math" w:cstheme="majorBidi"/>
                  <w:sz w:val="20"/>
                  <w:szCs w:val="20"/>
                </w:rPr>
              </m:ctrlPr>
            </m:fPr>
            <m:num>
              <m:d>
                <m:dPr>
                  <m:ctrlPr>
                    <w:rPr>
                      <w:rFonts w:ascii="Cambria Math" w:hAnsi="Cambria Math" w:cstheme="majorBidi"/>
                      <w:i/>
                      <w:sz w:val="20"/>
                      <w:szCs w:val="20"/>
                    </w:rPr>
                  </m:ctrlPr>
                </m:dPr>
                <m:e>
                  <m:r>
                    <w:rPr>
                      <w:rFonts w:ascii="Cambria Math" w:hAnsi="Cambria Math" w:cstheme="majorBidi"/>
                      <w:sz w:val="20"/>
                      <w:szCs w:val="20"/>
                    </w:rPr>
                    <m:t>∑Y</m:t>
                  </m:r>
                </m:e>
              </m:d>
              <m:d>
                <m:dPr>
                  <m:ctrlPr>
                    <w:rPr>
                      <w:rFonts w:ascii="Cambria Math" w:hAnsi="Cambria Math" w:cstheme="majorBidi"/>
                      <w:i/>
                      <w:sz w:val="20"/>
                      <w:szCs w:val="20"/>
                    </w:rPr>
                  </m:ctrlPr>
                </m:dPr>
                <m:e>
                  <m:r>
                    <w:rPr>
                      <w:rFonts w:ascii="Cambria Math" w:hAnsi="Cambria Math" w:cstheme="majorBidi"/>
                      <w:sz w:val="20"/>
                      <w:szCs w:val="20"/>
                    </w:rPr>
                    <m:t>∑X²</m:t>
                  </m:r>
                </m:e>
              </m:d>
              <m:r>
                <w:rPr>
                  <w:rFonts w:ascii="Cambria Math" w:hAnsi="Cambria Math" w:cstheme="majorBidi"/>
                  <w:sz w:val="20"/>
                  <w:szCs w:val="20"/>
                </w:rPr>
                <m:t>-(∑X)(∑XY)</m:t>
              </m:r>
            </m:num>
            <m:den>
              <m:d>
                <m:dPr>
                  <m:ctrlPr>
                    <w:rPr>
                      <w:rFonts w:ascii="Cambria Math" w:hAnsi="Cambria Math" w:cstheme="majorBidi"/>
                      <w:i/>
                      <w:sz w:val="20"/>
                      <w:szCs w:val="20"/>
                    </w:rPr>
                  </m:ctrlPr>
                </m:dPr>
                <m:e>
                  <m:r>
                    <w:rPr>
                      <w:rFonts w:ascii="Cambria Math" w:hAnsi="Cambria Math" w:cstheme="majorBidi"/>
                      <w:sz w:val="20"/>
                      <w:szCs w:val="20"/>
                    </w:rPr>
                    <m:t>n</m:t>
                  </m:r>
                </m:e>
              </m:d>
              <m:d>
                <m:dPr>
                  <m:ctrlPr>
                    <w:rPr>
                      <w:rFonts w:ascii="Cambria Math" w:hAnsi="Cambria Math" w:cstheme="majorBidi"/>
                      <w:i/>
                      <w:sz w:val="20"/>
                      <w:szCs w:val="20"/>
                    </w:rPr>
                  </m:ctrlPr>
                </m:dPr>
                <m:e>
                  <m:r>
                    <w:rPr>
                      <w:rFonts w:ascii="Cambria Math" w:hAnsi="Cambria Math" w:cstheme="majorBidi"/>
                      <w:sz w:val="20"/>
                      <w:szCs w:val="20"/>
                    </w:rPr>
                    <m:t>∑X²</m:t>
                  </m:r>
                </m:e>
              </m:d>
              <m:r>
                <w:rPr>
                  <w:rFonts w:ascii="Cambria Math" w:hAnsi="Cambria Math" w:cstheme="majorBidi"/>
                  <w:sz w:val="20"/>
                  <w:szCs w:val="20"/>
                </w:rPr>
                <m:t>-(∑X)²</m:t>
              </m:r>
            </m:den>
          </m:f>
        </m:oMath>
      </m:oMathPara>
    </w:p>
    <w:p w14:paraId="3BE474C0" w14:textId="77777777" w:rsidR="00B46D91" w:rsidRPr="00B46D91" w:rsidRDefault="00B46D91" w:rsidP="00B46D91">
      <w:pPr>
        <w:rPr>
          <w:rFonts w:asciiTheme="majorBidi" w:eastAsiaTheme="minorEastAsia" w:hAnsiTheme="majorBidi" w:cstheme="majorBidi"/>
          <w:sz w:val="20"/>
          <w:szCs w:val="20"/>
          <w:lang w:val="en-US"/>
        </w:rPr>
      </w:pPr>
    </w:p>
    <w:p w14:paraId="553119AD" w14:textId="77777777" w:rsidR="00B46D91" w:rsidRPr="00B46D91" w:rsidRDefault="00B46D91" w:rsidP="00B46D91">
      <w:pPr>
        <w:rPr>
          <w:rFonts w:asciiTheme="majorBidi" w:eastAsiaTheme="minorEastAsia" w:hAnsiTheme="majorBidi" w:cstheme="majorBidi"/>
          <w:sz w:val="20"/>
          <w:szCs w:val="20"/>
          <w:lang w:val="en-US"/>
        </w:rPr>
      </w:pPr>
      <m:oMathPara>
        <m:oMathParaPr>
          <m:jc m:val="left"/>
        </m:oMathParaPr>
        <m:oMath>
          <m:r>
            <w:rPr>
              <w:rFonts w:ascii="Cambria Math" w:hAnsi="Cambria Math" w:cstheme="majorBidi"/>
              <w:sz w:val="20"/>
              <w:szCs w:val="20"/>
            </w:rPr>
            <m:t>b=</m:t>
          </m:r>
          <m:f>
            <m:fPr>
              <m:ctrlPr>
                <w:rPr>
                  <w:rFonts w:ascii="Cambria Math" w:hAnsi="Cambria Math" w:cstheme="majorBidi"/>
                  <w:sz w:val="20"/>
                  <w:szCs w:val="20"/>
                </w:rPr>
              </m:ctrlPr>
            </m:fPr>
            <m:num>
              <m:d>
                <m:dPr>
                  <m:ctrlPr>
                    <w:rPr>
                      <w:rFonts w:ascii="Cambria Math" w:hAnsi="Cambria Math" w:cstheme="majorBidi"/>
                      <w:i/>
                      <w:sz w:val="20"/>
                      <w:szCs w:val="20"/>
                    </w:rPr>
                  </m:ctrlPr>
                </m:dPr>
                <m:e>
                  <m:r>
                    <w:rPr>
                      <w:rFonts w:ascii="Cambria Math" w:hAnsi="Cambria Math" w:cstheme="majorBidi"/>
                      <w:sz w:val="20"/>
                      <w:szCs w:val="20"/>
                    </w:rPr>
                    <m:t>n</m:t>
                  </m:r>
                </m:e>
              </m:d>
              <m:d>
                <m:dPr>
                  <m:ctrlPr>
                    <w:rPr>
                      <w:rFonts w:ascii="Cambria Math" w:hAnsi="Cambria Math" w:cstheme="majorBidi"/>
                      <w:i/>
                      <w:sz w:val="20"/>
                      <w:szCs w:val="20"/>
                    </w:rPr>
                  </m:ctrlPr>
                </m:dPr>
                <m:e>
                  <m:r>
                    <w:rPr>
                      <w:rFonts w:ascii="Cambria Math" w:hAnsi="Cambria Math" w:cstheme="majorBidi"/>
                      <w:sz w:val="20"/>
                      <w:szCs w:val="20"/>
                    </w:rPr>
                    <m:t>∑XY</m:t>
                  </m:r>
                </m:e>
              </m:d>
              <m:r>
                <w:rPr>
                  <w:rFonts w:ascii="Cambria Math" w:hAnsi="Cambria Math" w:cstheme="majorBidi"/>
                  <w:sz w:val="20"/>
                  <w:szCs w:val="20"/>
                </w:rPr>
                <m:t>-(∑X)(∑Y)</m:t>
              </m:r>
            </m:num>
            <m:den>
              <m:d>
                <m:dPr>
                  <m:ctrlPr>
                    <w:rPr>
                      <w:rFonts w:ascii="Cambria Math" w:hAnsi="Cambria Math" w:cstheme="majorBidi"/>
                      <w:i/>
                      <w:sz w:val="20"/>
                      <w:szCs w:val="20"/>
                    </w:rPr>
                  </m:ctrlPr>
                </m:dPr>
                <m:e>
                  <m:r>
                    <w:rPr>
                      <w:rFonts w:ascii="Cambria Math" w:hAnsi="Cambria Math" w:cstheme="majorBidi"/>
                      <w:sz w:val="20"/>
                      <w:szCs w:val="20"/>
                    </w:rPr>
                    <m:t>n</m:t>
                  </m:r>
                </m:e>
              </m:d>
              <m:d>
                <m:dPr>
                  <m:ctrlPr>
                    <w:rPr>
                      <w:rFonts w:ascii="Cambria Math" w:hAnsi="Cambria Math" w:cstheme="majorBidi"/>
                      <w:i/>
                      <w:sz w:val="20"/>
                      <w:szCs w:val="20"/>
                    </w:rPr>
                  </m:ctrlPr>
                </m:dPr>
                <m:e>
                  <m:r>
                    <w:rPr>
                      <w:rFonts w:ascii="Cambria Math" w:hAnsi="Cambria Math" w:cstheme="majorBidi"/>
                      <w:sz w:val="20"/>
                      <w:szCs w:val="20"/>
                    </w:rPr>
                    <m:t>∑X²</m:t>
                  </m:r>
                </m:e>
              </m:d>
              <m:r>
                <w:rPr>
                  <w:rFonts w:ascii="Cambria Math" w:hAnsi="Cambria Math" w:cstheme="majorBidi"/>
                  <w:sz w:val="20"/>
                  <w:szCs w:val="20"/>
                </w:rPr>
                <m:t>-(∑X)²</m:t>
              </m:r>
            </m:den>
          </m:f>
        </m:oMath>
      </m:oMathPara>
    </w:p>
    <w:p w14:paraId="6F941470" w14:textId="77777777" w:rsidR="00B46D91" w:rsidRPr="00B46D91" w:rsidRDefault="00B46D91" w:rsidP="00B46D91">
      <w:pPr>
        <w:rPr>
          <w:rFonts w:asciiTheme="majorBidi" w:eastAsiaTheme="minorEastAsia" w:hAnsiTheme="majorBidi" w:cstheme="majorBidi"/>
          <w:sz w:val="20"/>
          <w:szCs w:val="20"/>
          <w:lang w:val="en-US"/>
        </w:rPr>
      </w:pPr>
    </w:p>
    <w:p w14:paraId="2C3DE4E3" w14:textId="77777777" w:rsidR="00B46D91" w:rsidRPr="00B46D91" w:rsidRDefault="00B46D91" w:rsidP="00B46D91">
      <w:pPr>
        <w:rPr>
          <w:rFonts w:asciiTheme="majorBidi" w:eastAsiaTheme="minorEastAsia" w:hAnsiTheme="majorBidi" w:cstheme="majorBidi"/>
          <w:sz w:val="20"/>
          <w:szCs w:val="20"/>
          <w:lang w:val="en-US"/>
        </w:rPr>
      </w:pPr>
      <m:oMathPara>
        <m:oMathParaPr>
          <m:jc m:val="left"/>
        </m:oMathParaPr>
        <m:oMath>
          <m:r>
            <w:rPr>
              <w:rFonts w:ascii="Cambria Math" w:hAnsi="Cambria Math" w:cstheme="majorBidi"/>
              <w:sz w:val="20"/>
              <w:szCs w:val="20"/>
            </w:rPr>
            <m:t>a=</m:t>
          </m:r>
          <m:f>
            <m:fPr>
              <m:ctrlPr>
                <w:rPr>
                  <w:rFonts w:ascii="Cambria Math" w:hAnsi="Cambria Math" w:cstheme="majorBidi"/>
                  <w:sz w:val="20"/>
                  <w:szCs w:val="20"/>
                </w:rPr>
              </m:ctrlPr>
            </m:fPr>
            <m:num>
              <m:d>
                <m:dPr>
                  <m:ctrlPr>
                    <w:rPr>
                      <w:rFonts w:ascii="Cambria Math" w:hAnsi="Cambria Math" w:cstheme="majorBidi"/>
                      <w:i/>
                      <w:sz w:val="20"/>
                      <w:szCs w:val="20"/>
                    </w:rPr>
                  </m:ctrlPr>
                </m:dPr>
                <m:e>
                  <m:r>
                    <w:rPr>
                      <w:rFonts w:ascii="Cambria Math" w:hAnsi="Cambria Math" w:cstheme="majorBidi"/>
                      <w:sz w:val="20"/>
                      <w:szCs w:val="20"/>
                    </w:rPr>
                    <m:t>5457</m:t>
                  </m:r>
                </m:e>
              </m:d>
              <m:d>
                <m:dPr>
                  <m:ctrlPr>
                    <w:rPr>
                      <w:rFonts w:ascii="Cambria Math" w:hAnsi="Cambria Math" w:cstheme="majorBidi"/>
                      <w:i/>
                      <w:sz w:val="20"/>
                      <w:szCs w:val="20"/>
                    </w:rPr>
                  </m:ctrlPr>
                </m:dPr>
                <m:e>
                  <m:r>
                    <w:rPr>
                      <w:rFonts w:ascii="Cambria Math" w:hAnsi="Cambria Math" w:cstheme="majorBidi"/>
                      <w:sz w:val="20"/>
                      <w:szCs w:val="20"/>
                    </w:rPr>
                    <m:t>3449,6</m:t>
                  </m:r>
                </m:e>
              </m:d>
              <m:r>
                <w:rPr>
                  <w:rFonts w:ascii="Cambria Math" w:hAnsi="Cambria Math" w:cstheme="majorBidi"/>
                  <w:sz w:val="20"/>
                  <w:szCs w:val="20"/>
                </w:rPr>
                <m:t>-(532,8)(19829314,6)</m:t>
              </m:r>
            </m:num>
            <m:den>
              <m:d>
                <m:dPr>
                  <m:ctrlPr>
                    <w:rPr>
                      <w:rFonts w:ascii="Cambria Math" w:hAnsi="Cambria Math" w:cstheme="majorBidi"/>
                      <w:i/>
                      <w:sz w:val="20"/>
                      <w:szCs w:val="20"/>
                    </w:rPr>
                  </m:ctrlPr>
                </m:dPr>
                <m:e>
                  <m:r>
                    <w:rPr>
                      <w:rFonts w:ascii="Cambria Math" w:hAnsi="Cambria Math" w:cstheme="majorBidi"/>
                      <w:sz w:val="20"/>
                      <w:szCs w:val="20"/>
                    </w:rPr>
                    <m:t>100</m:t>
                  </m:r>
                </m:e>
              </m:d>
              <m:d>
                <m:dPr>
                  <m:ctrlPr>
                    <w:rPr>
                      <w:rFonts w:ascii="Cambria Math" w:hAnsi="Cambria Math" w:cstheme="majorBidi"/>
                      <w:i/>
                      <w:sz w:val="20"/>
                      <w:szCs w:val="20"/>
                    </w:rPr>
                  </m:ctrlPr>
                </m:dPr>
                <m:e>
                  <m:r>
                    <w:rPr>
                      <w:rFonts w:ascii="Cambria Math" w:hAnsi="Cambria Math" w:cstheme="majorBidi"/>
                      <w:sz w:val="20"/>
                      <w:szCs w:val="20"/>
                    </w:rPr>
                    <m:t>3449,6</m:t>
                  </m:r>
                </m:e>
              </m:d>
              <m:r>
                <w:rPr>
                  <w:rFonts w:ascii="Cambria Math" w:hAnsi="Cambria Math" w:cstheme="majorBidi"/>
                  <w:sz w:val="20"/>
                  <w:szCs w:val="20"/>
                </w:rPr>
                <m:t>-(532,8)²</m:t>
              </m:r>
            </m:den>
          </m:f>
        </m:oMath>
      </m:oMathPara>
    </w:p>
    <w:p w14:paraId="61D7FAEC" w14:textId="77777777" w:rsidR="00B46D91" w:rsidRPr="00B46D91" w:rsidRDefault="00B46D91" w:rsidP="00B46D91">
      <w:pPr>
        <w:rPr>
          <w:rFonts w:asciiTheme="majorBidi" w:eastAsiaTheme="minorEastAsia" w:hAnsiTheme="majorBidi" w:cstheme="majorBidi"/>
          <w:sz w:val="20"/>
          <w:szCs w:val="20"/>
          <w:lang w:val="en-US"/>
        </w:rPr>
      </w:pPr>
    </w:p>
    <w:p w14:paraId="5D82A8DD" w14:textId="77777777" w:rsidR="00B46D91" w:rsidRDefault="00B46D91" w:rsidP="00B46D91">
      <w:pPr>
        <w:rPr>
          <w:rFonts w:asciiTheme="majorBidi" w:eastAsiaTheme="minorEastAsia" w:hAnsiTheme="majorBidi" w:cstheme="majorBidi"/>
          <w:sz w:val="20"/>
          <w:szCs w:val="20"/>
          <w:lang w:val="en-US"/>
        </w:rPr>
      </w:pPr>
      <m:oMath>
        <m:r>
          <w:rPr>
            <w:rFonts w:ascii="Cambria Math" w:eastAsiaTheme="minorEastAsia" w:hAnsi="Cambria Math" w:cstheme="majorBidi"/>
            <w:sz w:val="20"/>
            <w:szCs w:val="20"/>
          </w:rPr>
          <m:t>a=</m:t>
        </m:r>
        <m:f>
          <m:fPr>
            <m:ctrlPr>
              <w:rPr>
                <w:rFonts w:ascii="Cambria Math" w:eastAsiaTheme="minorEastAsia" w:hAnsi="Cambria Math" w:cstheme="majorBidi"/>
                <w:sz w:val="20"/>
                <w:szCs w:val="20"/>
              </w:rPr>
            </m:ctrlPr>
          </m:fPr>
          <m:num>
            <m:d>
              <m:dPr>
                <m:ctrlPr>
                  <w:rPr>
                    <w:rFonts w:ascii="Cambria Math" w:eastAsiaTheme="minorEastAsia" w:hAnsi="Cambria Math" w:cstheme="majorBidi"/>
                    <w:i/>
                    <w:sz w:val="20"/>
                    <w:szCs w:val="20"/>
                  </w:rPr>
                </m:ctrlPr>
              </m:dPr>
              <m:e>
                <m:r>
                  <w:rPr>
                    <w:rFonts w:ascii="Cambria Math" w:eastAsiaTheme="minorEastAsia" w:hAnsi="Cambria Math" w:cstheme="majorBidi"/>
                    <w:sz w:val="20"/>
                    <w:szCs w:val="20"/>
                  </w:rPr>
                  <m:t>18886560</m:t>
                </m:r>
              </m:e>
            </m:d>
            <m:r>
              <w:rPr>
                <w:rFonts w:ascii="Cambria Math" w:eastAsiaTheme="minorEastAsia" w:hAnsi="Cambria Math" w:cstheme="majorBidi"/>
                <w:sz w:val="20"/>
                <w:szCs w:val="20"/>
              </w:rPr>
              <m:t>-(10565058818,88)</m:t>
            </m:r>
          </m:num>
          <m:den>
            <m:d>
              <m:dPr>
                <m:ctrlPr>
                  <w:rPr>
                    <w:rFonts w:ascii="Cambria Math" w:eastAsiaTheme="minorEastAsia" w:hAnsi="Cambria Math" w:cstheme="majorBidi"/>
                    <w:i/>
                    <w:sz w:val="20"/>
                    <w:szCs w:val="20"/>
                  </w:rPr>
                </m:ctrlPr>
              </m:dPr>
              <m:e>
                <m:r>
                  <w:rPr>
                    <w:rFonts w:ascii="Cambria Math" w:eastAsiaTheme="minorEastAsia" w:hAnsi="Cambria Math" w:cstheme="majorBidi"/>
                    <w:sz w:val="20"/>
                    <w:szCs w:val="20"/>
                  </w:rPr>
                  <m:t>344960</m:t>
                </m:r>
              </m:e>
            </m:d>
            <m:r>
              <w:rPr>
                <w:rFonts w:ascii="Cambria Math" w:eastAsiaTheme="minorEastAsia" w:hAnsi="Cambria Math" w:cstheme="majorBidi"/>
                <w:sz w:val="20"/>
                <w:szCs w:val="20"/>
              </w:rPr>
              <m:t>-(283875,84)</m:t>
            </m:r>
          </m:den>
        </m:f>
      </m:oMath>
      <w:r w:rsidRPr="00B46D91">
        <w:rPr>
          <w:rFonts w:asciiTheme="majorBidi" w:eastAsiaTheme="minorEastAsia" w:hAnsiTheme="majorBidi" w:cstheme="majorBidi"/>
          <w:sz w:val="20"/>
          <w:szCs w:val="20"/>
        </w:rPr>
        <w:t xml:space="preserve"> </w:t>
      </w:r>
    </w:p>
    <w:p w14:paraId="72B93E42" w14:textId="77777777" w:rsidR="00B46D91" w:rsidRPr="00B46D91" w:rsidRDefault="00B46D91" w:rsidP="00B46D91">
      <w:pPr>
        <w:rPr>
          <w:rFonts w:asciiTheme="majorBidi" w:eastAsiaTheme="minorEastAsia" w:hAnsiTheme="majorBidi" w:cstheme="majorBidi"/>
          <w:sz w:val="20"/>
          <w:szCs w:val="20"/>
          <w:lang w:val="en-US"/>
        </w:rPr>
      </w:pPr>
    </w:p>
    <w:p w14:paraId="7894FC4D" w14:textId="77777777" w:rsidR="00B46D91" w:rsidRPr="00B46D91" w:rsidRDefault="00B46D91" w:rsidP="00B46D91">
      <w:pPr>
        <w:rPr>
          <w:rFonts w:asciiTheme="majorBidi" w:eastAsiaTheme="minorEastAsia" w:hAnsiTheme="majorBidi" w:cstheme="majorBidi"/>
          <w:sz w:val="20"/>
          <w:szCs w:val="20"/>
          <w:lang w:val="en-US"/>
        </w:rPr>
      </w:pPr>
      <m:oMathPara>
        <m:oMathParaPr>
          <m:jc m:val="left"/>
        </m:oMathParaPr>
        <m:oMath>
          <m:r>
            <w:rPr>
              <w:rFonts w:ascii="Cambria Math" w:eastAsiaTheme="minorEastAsia" w:hAnsi="Cambria Math" w:cstheme="majorBidi"/>
              <w:sz w:val="20"/>
              <w:szCs w:val="20"/>
            </w:rPr>
            <m:t>a=9,93613</m:t>
          </m:r>
        </m:oMath>
      </m:oMathPara>
    </w:p>
    <w:p w14:paraId="6DF0556D" w14:textId="77777777" w:rsidR="00B46D91" w:rsidRPr="00B46D91" w:rsidRDefault="00B46D91" w:rsidP="00B46D91">
      <w:pPr>
        <w:rPr>
          <w:rFonts w:asciiTheme="majorBidi" w:eastAsiaTheme="minorEastAsia" w:hAnsiTheme="majorBidi" w:cstheme="majorBidi"/>
          <w:sz w:val="20"/>
          <w:szCs w:val="20"/>
          <w:lang w:val="en-US"/>
        </w:rPr>
      </w:pPr>
    </w:p>
    <w:p w14:paraId="06A003E5" w14:textId="77777777" w:rsidR="00B46D91" w:rsidRPr="00B46D91" w:rsidRDefault="00B46D91" w:rsidP="00B46D91">
      <w:pPr>
        <w:rPr>
          <w:rFonts w:asciiTheme="majorBidi" w:eastAsiaTheme="minorEastAsia" w:hAnsiTheme="majorBidi" w:cstheme="majorBidi"/>
          <w:sz w:val="20"/>
          <w:szCs w:val="20"/>
          <w:lang w:val="en-US"/>
        </w:rPr>
      </w:pPr>
      <m:oMathPara>
        <m:oMathParaPr>
          <m:jc m:val="left"/>
        </m:oMathParaPr>
        <m:oMath>
          <m:r>
            <w:rPr>
              <w:rFonts w:ascii="Cambria Math" w:hAnsi="Cambria Math" w:cstheme="majorBidi"/>
              <w:sz w:val="20"/>
              <w:szCs w:val="20"/>
            </w:rPr>
            <m:t>b=</m:t>
          </m:r>
          <m:f>
            <m:fPr>
              <m:ctrlPr>
                <w:rPr>
                  <w:rFonts w:ascii="Cambria Math" w:hAnsi="Cambria Math" w:cstheme="majorBidi"/>
                  <w:sz w:val="20"/>
                  <w:szCs w:val="20"/>
                </w:rPr>
              </m:ctrlPr>
            </m:fPr>
            <m:num>
              <m:d>
                <m:dPr>
                  <m:ctrlPr>
                    <w:rPr>
                      <w:rFonts w:ascii="Cambria Math" w:hAnsi="Cambria Math" w:cstheme="majorBidi"/>
                      <w:i/>
                      <w:sz w:val="20"/>
                      <w:szCs w:val="20"/>
                    </w:rPr>
                  </m:ctrlPr>
                </m:dPr>
                <m:e>
                  <m:r>
                    <w:rPr>
                      <w:rFonts w:ascii="Cambria Math" w:hAnsi="Cambria Math" w:cstheme="majorBidi"/>
                      <w:sz w:val="20"/>
                      <w:szCs w:val="20"/>
                    </w:rPr>
                    <m:t>100</m:t>
                  </m:r>
                </m:e>
              </m:d>
              <m:d>
                <m:dPr>
                  <m:ctrlPr>
                    <w:rPr>
                      <w:rFonts w:ascii="Cambria Math" w:hAnsi="Cambria Math" w:cstheme="majorBidi"/>
                      <w:i/>
                      <w:sz w:val="20"/>
                      <w:szCs w:val="20"/>
                    </w:rPr>
                  </m:ctrlPr>
                </m:dPr>
                <m:e>
                  <m:r>
                    <w:rPr>
                      <w:rFonts w:ascii="Cambria Math" w:hAnsi="Cambria Math" w:cstheme="majorBidi"/>
                      <w:sz w:val="20"/>
                      <w:szCs w:val="20"/>
                    </w:rPr>
                    <m:t>19829314,6</m:t>
                  </m:r>
                </m:e>
              </m:d>
              <m:r>
                <w:rPr>
                  <w:rFonts w:ascii="Cambria Math" w:hAnsi="Cambria Math" w:cstheme="majorBidi"/>
                  <w:sz w:val="20"/>
                  <w:szCs w:val="20"/>
                </w:rPr>
                <m:t>-(532,8)(359463)</m:t>
              </m:r>
            </m:num>
            <m:den>
              <m:d>
                <m:dPr>
                  <m:ctrlPr>
                    <w:rPr>
                      <w:rFonts w:ascii="Cambria Math" w:hAnsi="Cambria Math" w:cstheme="majorBidi"/>
                      <w:i/>
                      <w:sz w:val="20"/>
                      <w:szCs w:val="20"/>
                    </w:rPr>
                  </m:ctrlPr>
                </m:dPr>
                <m:e>
                  <m:r>
                    <w:rPr>
                      <w:rFonts w:ascii="Cambria Math" w:hAnsi="Cambria Math" w:cstheme="majorBidi"/>
                      <w:sz w:val="20"/>
                      <w:szCs w:val="20"/>
                    </w:rPr>
                    <m:t>100</m:t>
                  </m:r>
                </m:e>
              </m:d>
              <m:d>
                <m:dPr>
                  <m:ctrlPr>
                    <w:rPr>
                      <w:rFonts w:ascii="Cambria Math" w:hAnsi="Cambria Math" w:cstheme="majorBidi"/>
                      <w:i/>
                      <w:sz w:val="20"/>
                      <w:szCs w:val="20"/>
                    </w:rPr>
                  </m:ctrlPr>
                </m:dPr>
                <m:e>
                  <m:r>
                    <w:rPr>
                      <w:rFonts w:ascii="Cambria Math" w:hAnsi="Cambria Math" w:cstheme="majorBidi"/>
                      <w:sz w:val="20"/>
                      <w:szCs w:val="20"/>
                    </w:rPr>
                    <m:t>3449,6</m:t>
                  </m:r>
                </m:e>
              </m:d>
              <m:r>
                <w:rPr>
                  <w:rFonts w:ascii="Cambria Math" w:hAnsi="Cambria Math" w:cstheme="majorBidi"/>
                  <w:sz w:val="20"/>
                  <w:szCs w:val="20"/>
                </w:rPr>
                <m:t>-(532,8)²</m:t>
              </m:r>
            </m:den>
          </m:f>
        </m:oMath>
      </m:oMathPara>
    </w:p>
    <w:p w14:paraId="767B7AF7" w14:textId="77777777" w:rsidR="00B46D91" w:rsidRPr="00B46D91" w:rsidRDefault="00B46D91" w:rsidP="00B46D91">
      <w:pPr>
        <w:rPr>
          <w:rFonts w:asciiTheme="majorBidi" w:eastAsiaTheme="minorEastAsia" w:hAnsiTheme="majorBidi" w:cstheme="majorBidi"/>
          <w:sz w:val="20"/>
          <w:szCs w:val="20"/>
          <w:lang w:val="en-US"/>
        </w:rPr>
      </w:pPr>
    </w:p>
    <w:p w14:paraId="43C22DA6" w14:textId="77777777" w:rsidR="00B46D91" w:rsidRPr="00B46D91" w:rsidRDefault="00B46D91" w:rsidP="00B46D91">
      <w:pPr>
        <w:rPr>
          <w:rFonts w:asciiTheme="majorBidi" w:eastAsiaTheme="minorEastAsia" w:hAnsiTheme="majorBidi" w:cstheme="majorBidi"/>
          <w:sz w:val="20"/>
          <w:szCs w:val="20"/>
          <w:lang w:val="en-US"/>
        </w:rPr>
      </w:pPr>
      <m:oMathPara>
        <m:oMathParaPr>
          <m:jc m:val="left"/>
        </m:oMathParaPr>
        <m:oMath>
          <m:r>
            <w:rPr>
              <w:rFonts w:ascii="Cambria Math" w:eastAsiaTheme="minorEastAsia" w:hAnsi="Cambria Math" w:cstheme="majorBidi"/>
              <w:sz w:val="20"/>
              <w:szCs w:val="20"/>
            </w:rPr>
            <m:t>b=</m:t>
          </m:r>
          <m:f>
            <m:fPr>
              <m:ctrlPr>
                <w:rPr>
                  <w:rFonts w:ascii="Cambria Math" w:eastAsiaTheme="minorEastAsia" w:hAnsi="Cambria Math" w:cstheme="majorBidi"/>
                  <w:sz w:val="20"/>
                  <w:szCs w:val="20"/>
                </w:rPr>
              </m:ctrlPr>
            </m:fPr>
            <m:num>
              <m:d>
                <m:dPr>
                  <m:ctrlPr>
                    <w:rPr>
                      <w:rFonts w:ascii="Cambria Math" w:eastAsiaTheme="minorEastAsia" w:hAnsi="Cambria Math" w:cstheme="majorBidi"/>
                      <w:i/>
                      <w:sz w:val="20"/>
                      <w:szCs w:val="20"/>
                    </w:rPr>
                  </m:ctrlPr>
                </m:dPr>
                <m:e>
                  <m:r>
                    <w:rPr>
                      <w:rFonts w:ascii="Cambria Math" w:eastAsiaTheme="minorEastAsia" w:hAnsi="Cambria Math" w:cstheme="majorBidi"/>
                      <w:sz w:val="20"/>
                      <w:szCs w:val="20"/>
                    </w:rPr>
                    <m:t>1982931460</m:t>
                  </m:r>
                </m:e>
              </m:d>
              <m:r>
                <w:rPr>
                  <w:rFonts w:ascii="Cambria Math" w:eastAsiaTheme="minorEastAsia" w:hAnsi="Cambria Math" w:cstheme="majorBidi"/>
                  <w:sz w:val="20"/>
                  <w:szCs w:val="20"/>
                </w:rPr>
                <m:t>-(191521886,4)</m:t>
              </m:r>
            </m:num>
            <m:den>
              <m:d>
                <m:dPr>
                  <m:ctrlPr>
                    <w:rPr>
                      <w:rFonts w:ascii="Cambria Math" w:eastAsiaTheme="minorEastAsia" w:hAnsi="Cambria Math" w:cstheme="majorBidi"/>
                      <w:i/>
                      <w:sz w:val="20"/>
                      <w:szCs w:val="20"/>
                    </w:rPr>
                  </m:ctrlPr>
                </m:dPr>
                <m:e>
                  <m:r>
                    <w:rPr>
                      <w:rFonts w:ascii="Cambria Math" w:eastAsiaTheme="minorEastAsia" w:hAnsi="Cambria Math" w:cstheme="majorBidi"/>
                      <w:sz w:val="20"/>
                      <w:szCs w:val="20"/>
                    </w:rPr>
                    <m:t>344960</m:t>
                  </m:r>
                </m:e>
              </m:d>
              <m:r>
                <w:rPr>
                  <w:rFonts w:ascii="Cambria Math" w:eastAsiaTheme="minorEastAsia" w:hAnsi="Cambria Math" w:cstheme="majorBidi"/>
                  <w:sz w:val="20"/>
                  <w:szCs w:val="20"/>
                </w:rPr>
                <m:t>-(283875,84)</m:t>
              </m:r>
            </m:den>
          </m:f>
        </m:oMath>
      </m:oMathPara>
    </w:p>
    <w:p w14:paraId="200055EB" w14:textId="77777777" w:rsidR="00B46D91" w:rsidRPr="00B46D91" w:rsidRDefault="00B46D91" w:rsidP="00B46D91">
      <w:pPr>
        <w:rPr>
          <w:rFonts w:asciiTheme="majorBidi" w:eastAsiaTheme="minorEastAsia" w:hAnsiTheme="majorBidi" w:cstheme="majorBidi"/>
          <w:sz w:val="20"/>
          <w:szCs w:val="20"/>
          <w:lang w:val="en-US"/>
        </w:rPr>
      </w:pPr>
    </w:p>
    <w:p w14:paraId="0B5E21C2" w14:textId="77777777" w:rsidR="00B46D91" w:rsidRPr="00B46D91" w:rsidRDefault="00B46D91" w:rsidP="00B46D91">
      <w:pPr>
        <w:rPr>
          <w:rFonts w:asciiTheme="majorBidi" w:eastAsiaTheme="minorEastAsia" w:hAnsiTheme="majorBidi" w:cstheme="majorBidi"/>
          <w:sz w:val="20"/>
          <w:szCs w:val="20"/>
        </w:rPr>
      </w:pPr>
      <m:oMathPara>
        <m:oMathParaPr>
          <m:jc m:val="left"/>
        </m:oMathParaPr>
        <m:oMath>
          <m:r>
            <w:rPr>
              <w:rFonts w:ascii="Cambria Math" w:eastAsiaTheme="minorEastAsia" w:hAnsi="Cambria Math" w:cstheme="majorBidi"/>
              <w:sz w:val="20"/>
              <w:szCs w:val="20"/>
            </w:rPr>
            <m:t>b=1.63028</m:t>
          </m:r>
        </m:oMath>
      </m:oMathPara>
    </w:p>
    <w:p w14:paraId="6A8AD8FD" w14:textId="77777777" w:rsidR="001D67C0" w:rsidRPr="00F36394" w:rsidRDefault="001D67C0" w:rsidP="00E56A06">
      <w:pPr>
        <w:rPr>
          <w:rFonts w:ascii="Times New Roman" w:eastAsia="Times New Roman" w:hAnsi="Times New Roman" w:cs="Times New Roman"/>
          <w:sz w:val="20"/>
          <w:szCs w:val="20"/>
          <w:lang w:val="en-US"/>
        </w:rPr>
      </w:pPr>
    </w:p>
    <w:p w14:paraId="54E13B15" w14:textId="77777777" w:rsidR="00F36394" w:rsidRPr="00F36394" w:rsidRDefault="00F36394" w:rsidP="00F36394">
      <w:pPr>
        <w:ind w:firstLine="426"/>
        <w:jc w:val="both"/>
        <w:rPr>
          <w:rFonts w:ascii="Times New Roman" w:eastAsia="Times New Roman" w:hAnsi="Times New Roman" w:cs="Times New Roman"/>
          <w:color w:val="000000"/>
          <w:sz w:val="20"/>
          <w:szCs w:val="20"/>
          <w:lang w:val="en-US"/>
        </w:rPr>
      </w:pPr>
      <w:r w:rsidRPr="00F36394">
        <w:rPr>
          <w:rFonts w:ascii="Times New Roman" w:eastAsia="Times New Roman" w:hAnsi="Times New Roman" w:cs="Times New Roman"/>
          <w:color w:val="000000"/>
          <w:sz w:val="20"/>
          <w:szCs w:val="20"/>
          <w:lang w:val="en-US"/>
        </w:rPr>
        <w:t xml:space="preserve">Persamaan ini dapat diinterpretasikan bahwa jika seorang siswa tidak belajar sama sekali (X = 0), maka nilai prediksi awalnya adalah </w:t>
      </w:r>
      <w:r w:rsidRPr="00F36394">
        <w:rPr>
          <w:rFonts w:ascii="Times New Roman" w:eastAsia="Times New Roman" w:hAnsi="Times New Roman"/>
          <w:sz w:val="20"/>
          <w:szCs w:val="20"/>
          <w:lang w:val="en-US"/>
        </w:rPr>
        <w:t>sekitar</w:t>
      </w:r>
      <w:r w:rsidRPr="00F36394">
        <w:rPr>
          <w:rFonts w:ascii="Times New Roman" w:eastAsia="Times New Roman" w:hAnsi="Times New Roman" w:cs="Times New Roman"/>
          <w:color w:val="000000"/>
          <w:sz w:val="20"/>
          <w:szCs w:val="20"/>
          <w:lang w:val="en-US"/>
        </w:rPr>
        <w:t xml:space="preserve"> 9,94. Sementara itu, setiap tambahan 1 jam belajar diperkirakan akan meningkatkan nilai siswa sebesar 1,63 poin.</w:t>
      </w:r>
    </w:p>
    <w:p w14:paraId="5FA4658D" w14:textId="77777777" w:rsidR="00F36394" w:rsidRDefault="00F36394" w:rsidP="00F36394">
      <w:pPr>
        <w:ind w:firstLine="426"/>
        <w:jc w:val="both"/>
        <w:rPr>
          <w:rFonts w:ascii="Times New Roman" w:eastAsia="Times New Roman" w:hAnsi="Times New Roman" w:cs="Times New Roman"/>
          <w:color w:val="000000"/>
          <w:sz w:val="20"/>
          <w:szCs w:val="20"/>
          <w:lang w:val="en-US"/>
        </w:rPr>
      </w:pPr>
      <w:r w:rsidRPr="00F36394">
        <w:rPr>
          <w:rFonts w:ascii="Times New Roman" w:eastAsia="Times New Roman" w:hAnsi="Times New Roman" w:cs="Times New Roman"/>
          <w:color w:val="000000"/>
          <w:sz w:val="20"/>
          <w:szCs w:val="20"/>
          <w:lang w:val="en-US"/>
        </w:rPr>
        <w:t xml:space="preserve">Untuk menguji kemampuan prediksi persamaan tersebut, dilakukan </w:t>
      </w:r>
      <w:r w:rsidRPr="00F36394">
        <w:rPr>
          <w:rFonts w:ascii="Times New Roman" w:eastAsia="Times New Roman" w:hAnsi="Times New Roman"/>
          <w:sz w:val="20"/>
          <w:szCs w:val="20"/>
          <w:lang w:val="en-US"/>
        </w:rPr>
        <w:t>simulasi</w:t>
      </w:r>
      <w:r w:rsidRPr="00F36394">
        <w:rPr>
          <w:rFonts w:ascii="Times New Roman" w:eastAsia="Times New Roman" w:hAnsi="Times New Roman" w:cs="Times New Roman"/>
          <w:color w:val="000000"/>
          <w:sz w:val="20"/>
          <w:szCs w:val="20"/>
          <w:lang w:val="en-US"/>
        </w:rPr>
        <w:t xml:space="preserve"> prediksi terhadap siswa yang belajar selama 9,1 jam. Dengan mensubstitusikan nilai X = 9,1 ke dalam persamaan, diperoleh hasil:</w:t>
      </w:r>
    </w:p>
    <w:p w14:paraId="6E9EB9A9" w14:textId="77777777" w:rsidR="001D67C0" w:rsidRPr="00F36394" w:rsidRDefault="001D67C0" w:rsidP="00F36394">
      <w:pPr>
        <w:ind w:firstLine="426"/>
        <w:jc w:val="both"/>
        <w:rPr>
          <w:rFonts w:ascii="Times New Roman" w:eastAsia="Times New Roman" w:hAnsi="Times New Roman" w:cs="Times New Roman"/>
          <w:color w:val="000000"/>
          <w:sz w:val="20"/>
          <w:szCs w:val="20"/>
          <w:lang w:val="en-US"/>
        </w:rPr>
      </w:pPr>
    </w:p>
    <w:p w14:paraId="40D8B2A8" w14:textId="19462696" w:rsidR="00F36394" w:rsidRDefault="00F36394" w:rsidP="001D67C0">
      <w:pPr>
        <w:jc w:val="center"/>
        <w:rPr>
          <w:rFonts w:ascii="Times New Roman" w:eastAsia="Times New Roman" w:hAnsi="Times New Roman" w:cs="Times New Roman"/>
          <w:color w:val="000000"/>
          <w:sz w:val="20"/>
          <w:szCs w:val="20"/>
          <w:lang w:val="en-US"/>
        </w:rPr>
      </w:pPr>
      <w:r w:rsidRPr="00F36394">
        <w:rPr>
          <w:rFonts w:ascii="Times New Roman" w:eastAsia="Times New Roman" w:hAnsi="Times New Roman" w:cs="Times New Roman"/>
          <w:color w:val="000000"/>
          <w:sz w:val="20"/>
          <w:szCs w:val="20"/>
          <w:lang w:val="en-US"/>
        </w:rPr>
        <w:t>Y=9,93613+1,63028(9,1)=92,7684</w:t>
      </w:r>
    </w:p>
    <w:p w14:paraId="2DFC916B" w14:textId="77777777" w:rsidR="001D67C0" w:rsidRPr="00F36394" w:rsidRDefault="001D67C0" w:rsidP="001D67C0">
      <w:pPr>
        <w:jc w:val="center"/>
        <w:rPr>
          <w:rFonts w:ascii="Times New Roman" w:eastAsia="Times New Roman" w:hAnsi="Times New Roman" w:cs="Times New Roman"/>
          <w:sz w:val="20"/>
          <w:szCs w:val="20"/>
          <w:lang w:val="en-US"/>
        </w:rPr>
      </w:pPr>
    </w:p>
    <w:p w14:paraId="544AA81A" w14:textId="77777777" w:rsidR="00F36394" w:rsidRPr="00F36394" w:rsidRDefault="00F36394" w:rsidP="00F36394">
      <w:pPr>
        <w:ind w:firstLine="426"/>
        <w:jc w:val="both"/>
        <w:rPr>
          <w:rFonts w:ascii="Times New Roman" w:eastAsia="Times New Roman" w:hAnsi="Times New Roman" w:cs="Times New Roman"/>
          <w:color w:val="000000"/>
          <w:sz w:val="20"/>
          <w:szCs w:val="20"/>
          <w:lang w:val="en-US"/>
        </w:rPr>
      </w:pPr>
      <w:r w:rsidRPr="00F36394">
        <w:rPr>
          <w:rFonts w:ascii="Times New Roman" w:eastAsia="Times New Roman" w:hAnsi="Times New Roman" w:cs="Times New Roman"/>
          <w:color w:val="000000"/>
          <w:sz w:val="20"/>
          <w:szCs w:val="20"/>
          <w:lang w:val="en-US"/>
        </w:rPr>
        <w:t>Artinya, siswa yang belajar selama 9,1 jam diprediksi akan memperoleh nilai sekitar 93. Prediksi ini selaras dengan data empiris yang menunjukkan bahwa siswa dengan durasi belajar tinggi cenderung memiliki nilai yang baik.</w:t>
      </w:r>
    </w:p>
    <w:p w14:paraId="4F1FDBD0" w14:textId="77777777" w:rsidR="00F36394" w:rsidRPr="00F36394" w:rsidRDefault="00F36394" w:rsidP="00F36394">
      <w:pPr>
        <w:ind w:firstLine="426"/>
        <w:jc w:val="both"/>
        <w:rPr>
          <w:rFonts w:ascii="Times New Roman" w:eastAsia="Times New Roman" w:hAnsi="Times New Roman" w:cs="Times New Roman"/>
          <w:color w:val="000000"/>
          <w:sz w:val="20"/>
          <w:szCs w:val="20"/>
          <w:lang w:val="en-US"/>
        </w:rPr>
      </w:pPr>
      <w:r w:rsidRPr="00F36394">
        <w:rPr>
          <w:rFonts w:ascii="Times New Roman" w:eastAsia="Times New Roman" w:hAnsi="Times New Roman" w:cs="Times New Roman"/>
          <w:color w:val="000000"/>
          <w:sz w:val="20"/>
          <w:szCs w:val="20"/>
          <w:lang w:val="en-US"/>
        </w:rPr>
        <w:lastRenderedPageBreak/>
        <w:t xml:space="preserve">Hasil analisis ini membuktikan bahwa metode regresi linear sederhana </w:t>
      </w:r>
      <w:r w:rsidRPr="00F36394">
        <w:rPr>
          <w:rFonts w:ascii="Times New Roman" w:eastAsia="Times New Roman" w:hAnsi="Times New Roman"/>
          <w:sz w:val="20"/>
          <w:szCs w:val="20"/>
          <w:lang w:val="en-US"/>
        </w:rPr>
        <w:t>efektif</w:t>
      </w:r>
      <w:r w:rsidRPr="00F36394">
        <w:rPr>
          <w:rFonts w:ascii="Times New Roman" w:eastAsia="Times New Roman" w:hAnsi="Times New Roman" w:cs="Times New Roman"/>
          <w:color w:val="000000"/>
          <w:sz w:val="20"/>
          <w:szCs w:val="20"/>
          <w:lang w:val="en-US"/>
        </w:rPr>
        <w:t xml:space="preserve"> digunakan untuk memodelkan hubungan antara jumlah jam belajar dan nilai siswa. Dengan nilai korelasi yang sangat tinggi (0,989), hubungan ini tergolong sangat </w:t>
      </w:r>
      <w:r w:rsidRPr="00F36394">
        <w:rPr>
          <w:rFonts w:ascii="Times New Roman" w:eastAsia="Times New Roman" w:hAnsi="Times New Roman"/>
          <w:sz w:val="20"/>
          <w:szCs w:val="20"/>
          <w:lang w:val="en-US"/>
        </w:rPr>
        <w:t>kuat</w:t>
      </w:r>
      <w:r w:rsidRPr="00F36394">
        <w:rPr>
          <w:rFonts w:ascii="Times New Roman" w:eastAsia="Times New Roman" w:hAnsi="Times New Roman" w:cs="Times New Roman"/>
          <w:color w:val="000000"/>
          <w:sz w:val="20"/>
          <w:szCs w:val="20"/>
          <w:lang w:val="en-US"/>
        </w:rPr>
        <w:t>, sehingga persamaan yang diperoleh dapat dijadikan acuan dalam memprediksi capaian akademik berdasarkan waktu belajar. Meski demikian, penting diingat bahwa hubungan ini bersifat korelasional, sehingga tidak menutup kemungkinan adanya faktor eksternal lain yang juga memengaruhi nilai siswa, seperti metode belajar, motivasi, atau kondisi lingkungan.</w:t>
      </w:r>
    </w:p>
    <w:p w14:paraId="37F6EEE4" w14:textId="21EC6413" w:rsidR="00F36394" w:rsidRPr="004E74CA" w:rsidRDefault="00F36394" w:rsidP="004E74CA">
      <w:pPr>
        <w:ind w:firstLine="426"/>
        <w:jc w:val="both"/>
        <w:rPr>
          <w:rFonts w:ascii="Times New Roman" w:eastAsia="Times New Roman" w:hAnsi="Times New Roman" w:cs="Times New Roman"/>
          <w:color w:val="000000"/>
          <w:sz w:val="20"/>
          <w:szCs w:val="20"/>
          <w:lang w:val="en-US"/>
        </w:rPr>
      </w:pPr>
      <w:r w:rsidRPr="00F36394">
        <w:rPr>
          <w:rFonts w:ascii="Times New Roman" w:eastAsia="Times New Roman" w:hAnsi="Times New Roman" w:cs="Times New Roman"/>
          <w:color w:val="000000"/>
          <w:sz w:val="20"/>
          <w:szCs w:val="20"/>
          <w:lang w:val="en-US"/>
        </w:rPr>
        <w:t>Secara keseluruhan, penelitian ini menunjukkan bahwa penggunaan data mining dengan </w:t>
      </w:r>
      <w:r w:rsidRPr="00F36394">
        <w:rPr>
          <w:rFonts w:ascii="Times New Roman" w:eastAsia="Times New Roman" w:hAnsi="Times New Roman" w:cs="Times New Roman"/>
          <w:i/>
          <w:iCs/>
          <w:color w:val="000000"/>
          <w:sz w:val="20"/>
          <w:szCs w:val="20"/>
          <w:lang w:val="en-US"/>
        </w:rPr>
        <w:t>tools</w:t>
      </w:r>
      <w:r w:rsidRPr="00F36394">
        <w:rPr>
          <w:rFonts w:ascii="Times New Roman" w:eastAsia="Times New Roman" w:hAnsi="Times New Roman" w:cs="Times New Roman"/>
          <w:color w:val="000000"/>
          <w:sz w:val="20"/>
          <w:szCs w:val="20"/>
          <w:lang w:val="en-US"/>
        </w:rPr>
        <w:t xml:space="preserve"> seperti Orange Data Mining, dikombinasikan dengan perhitungan manual, memberikan hasil yang konsisten dan saling mendukung. Hal ini memperkuat validitas analisis dan meningkatkan kepercayaan </w:t>
      </w:r>
      <w:r w:rsidRPr="00F36394">
        <w:rPr>
          <w:rFonts w:ascii="Times New Roman" w:eastAsia="Times New Roman" w:hAnsi="Times New Roman"/>
          <w:sz w:val="20"/>
          <w:szCs w:val="20"/>
          <w:lang w:val="en-US"/>
        </w:rPr>
        <w:t>terhadap</w:t>
      </w:r>
      <w:r w:rsidRPr="00F36394">
        <w:rPr>
          <w:rFonts w:ascii="Times New Roman" w:eastAsia="Times New Roman" w:hAnsi="Times New Roman" w:cs="Times New Roman"/>
          <w:color w:val="000000"/>
          <w:sz w:val="20"/>
          <w:szCs w:val="20"/>
          <w:lang w:val="en-US"/>
        </w:rPr>
        <w:t xml:space="preserve"> model yang dibangun. Temuan ini dapat dimanfaatkan oleh pendidik dan siswa untuk merencanakan strategi belajar yang lebih efektif, dengan mempertimbangkan jumlah jam belajar sebagai salah satu indikator penting dalam peningkatan prestasi akademik</w:t>
      </w:r>
      <w:r w:rsidR="004E74CA">
        <w:rPr>
          <w:rFonts w:ascii="Times New Roman" w:eastAsia="Times New Roman" w:hAnsi="Times New Roman" w:cs="Times New Roman"/>
          <w:color w:val="000000"/>
          <w:sz w:val="20"/>
          <w:szCs w:val="20"/>
          <w:lang w:val="en-US"/>
        </w:rPr>
        <w:t>.</w:t>
      </w:r>
    </w:p>
    <w:p w14:paraId="633478BB" w14:textId="77777777" w:rsidR="001A7199" w:rsidRPr="005E79BE" w:rsidRDefault="001A7199" w:rsidP="00FF728D">
      <w:pPr>
        <w:rPr>
          <w:rFonts w:ascii="Times New Roman" w:eastAsia="Times New Roman" w:hAnsi="Times New Roman" w:cs="Times New Roman"/>
          <w:sz w:val="20"/>
          <w:szCs w:val="20"/>
          <w:lang w:val="en-US"/>
        </w:rPr>
      </w:pPr>
    </w:p>
    <w:p w14:paraId="0A392054" w14:textId="77777777" w:rsidR="000821B5" w:rsidRDefault="00000000">
      <w:pPr>
        <w:ind w:left="426" w:hanging="426"/>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V.</w:t>
      </w:r>
      <w:r>
        <w:rPr>
          <w:rFonts w:ascii="Times New Roman" w:eastAsia="Times New Roman" w:hAnsi="Times New Roman" w:cs="Times New Roman"/>
          <w:b/>
          <w:sz w:val="22"/>
          <w:szCs w:val="22"/>
        </w:rPr>
        <w:tab/>
        <w:t>KESIMPULAN</w:t>
      </w:r>
    </w:p>
    <w:p w14:paraId="2FC916B5" w14:textId="77777777" w:rsidR="004E74CA" w:rsidRPr="004E74CA" w:rsidRDefault="004E74CA" w:rsidP="004E74CA">
      <w:pPr>
        <w:ind w:firstLine="426"/>
        <w:jc w:val="both"/>
        <w:rPr>
          <w:rFonts w:ascii="Times New Roman" w:eastAsia="Times New Roman" w:hAnsi="Times New Roman" w:cs="Times New Roman"/>
          <w:sz w:val="20"/>
          <w:szCs w:val="20"/>
          <w:lang w:val="en-US"/>
        </w:rPr>
      </w:pPr>
      <w:r w:rsidRPr="004E74CA">
        <w:rPr>
          <w:rFonts w:ascii="Times New Roman" w:eastAsia="Times New Roman" w:hAnsi="Times New Roman" w:cs="Times New Roman"/>
          <w:sz w:val="20"/>
          <w:szCs w:val="20"/>
          <w:lang w:val="en-US"/>
        </w:rPr>
        <w:t>Berdasarkan hasil pembahasan, penelitian ini menegaskan bahwa jumlah jam belajar memiliki peran penting dalam memengaruhi nilai siswa. Melalui penerapan metode Regresi Linear Sederhana, hubungan antara variabel independen (jam belajar) dan variabel dependen (nilai siswa) dapat diidentifikasi secara lebih jelas. Temuan ini menunjukkan adanya kecenderungan positif, di mana peningkatan jam belajar berpotensi memberikan dampak terhadap peningkatan prestasi akademik, meskipun efeknya dapat bervariasi tergantung pada faktor-faktor pendukung lainnya seperti kualitas pembelajaran, motivasi, dan lingkungan belajar.</w:t>
      </w:r>
    </w:p>
    <w:p w14:paraId="5078E2FD" w14:textId="77777777" w:rsidR="004E74CA" w:rsidRPr="004E74CA" w:rsidRDefault="004E74CA" w:rsidP="004E74CA">
      <w:pPr>
        <w:ind w:firstLine="426"/>
        <w:jc w:val="both"/>
        <w:rPr>
          <w:rFonts w:ascii="Times New Roman" w:eastAsia="Times New Roman" w:hAnsi="Times New Roman" w:cs="Times New Roman"/>
          <w:sz w:val="20"/>
          <w:szCs w:val="20"/>
          <w:lang w:val="en-US"/>
        </w:rPr>
      </w:pPr>
      <w:r w:rsidRPr="004E74CA">
        <w:rPr>
          <w:rFonts w:ascii="Times New Roman" w:eastAsia="Times New Roman" w:hAnsi="Times New Roman" w:cs="Times New Roman"/>
          <w:sz w:val="20"/>
          <w:szCs w:val="20"/>
          <w:lang w:val="en-US"/>
        </w:rPr>
        <w:t>Selain itu, penelitian ini memberikan wawasan bahwa waktu belajar yang optimal tidak semata-mata bergantung pada durasi, tetapi juga pada efektivitas dan efisiensi penggunaannya. Hasil ini penting bagi guru, siswa, dan pihak sekolah dalam merancang strategi pembelajaran yang tidak hanya memperhatikan kuantitas waktu belajar, tetapi juga kualitas proses belajar itu sendiri. Dengan demikian, jam belajar dapat diatur secara proporsional agar tidak menimbulkan kejenuhan, tetapi tetap mampu meningkatkan pencapaian akademik siswa secara signifikan.</w:t>
      </w:r>
    </w:p>
    <w:p w14:paraId="5C1C8DA1" w14:textId="48A8D774" w:rsidR="000821B5" w:rsidRPr="001A4A3B" w:rsidRDefault="004E74CA" w:rsidP="004E74CA">
      <w:pPr>
        <w:ind w:firstLine="426"/>
        <w:jc w:val="both"/>
        <w:rPr>
          <w:rFonts w:ascii="Times New Roman" w:eastAsia="Times New Roman" w:hAnsi="Times New Roman" w:cs="Times New Roman"/>
          <w:sz w:val="20"/>
          <w:szCs w:val="20"/>
          <w:lang w:val="en-US"/>
        </w:rPr>
      </w:pPr>
      <w:r w:rsidRPr="004E74CA">
        <w:rPr>
          <w:rFonts w:ascii="Times New Roman" w:eastAsia="Times New Roman" w:hAnsi="Times New Roman" w:cs="Times New Roman"/>
          <w:sz w:val="20"/>
          <w:szCs w:val="20"/>
          <w:lang w:val="en-US"/>
        </w:rPr>
        <w:t>Secara keseluruhan, penelitian ini berkontribusi pada pengembangan strategi peningkatan kualitas pendidikan dengan memberikan bukti empiris terkait hubungan antara jam belajar dan prestasi siswa. Temuan ini diharapkan dapat menjadi dasar untuk pengambilan keputusan dalam penyusunan kebijakan pendidikan, pengembangan kurikulum, serta perencanaan metode pembelajaran yang lebih efektif. Ke depan, penelitian lanjutan dapat memperluas variabel yang diteliti, seperti pengaruh gaya belajar, penggunaan teknologi, atau faktor psikologis, sehingga pemahaman mengenai faktor penentu prestasi akademik dapat semakin komprehensif dan aplikatif.</w:t>
      </w:r>
    </w:p>
    <w:p w14:paraId="2FB72B52" w14:textId="77777777" w:rsidR="000D3D2D" w:rsidRPr="000D3D2D" w:rsidRDefault="000D3D2D" w:rsidP="000D3D2D">
      <w:pPr>
        <w:jc w:val="both"/>
        <w:rPr>
          <w:rFonts w:ascii="Times New Roman" w:eastAsia="Times New Roman" w:hAnsi="Times New Roman" w:cs="Times New Roman"/>
          <w:sz w:val="22"/>
          <w:szCs w:val="22"/>
          <w:lang w:val="en-US"/>
        </w:rPr>
      </w:pPr>
    </w:p>
    <w:p w14:paraId="199A6F5C" w14:textId="77777777" w:rsidR="000821B5" w:rsidRDefault="00000000">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DAFTAR PUSTAKA</w:t>
      </w:r>
    </w:p>
    <w:p w14:paraId="396FE3C8" w14:textId="77777777" w:rsidR="004015ED" w:rsidRPr="004015ED" w:rsidRDefault="004015ED" w:rsidP="004015ED">
      <w:pPr>
        <w:pStyle w:val="ListParagraph"/>
        <w:numPr>
          <w:ilvl w:val="0"/>
          <w:numId w:val="8"/>
        </w:numPr>
        <w:jc w:val="both"/>
        <w:rPr>
          <w:rFonts w:ascii="Times New Roman" w:eastAsia="Times New Roman" w:hAnsi="Times New Roman" w:cs="Times New Roman"/>
          <w:color w:val="000000"/>
          <w:sz w:val="20"/>
          <w:szCs w:val="20"/>
        </w:rPr>
      </w:pPr>
      <w:r w:rsidRPr="004015ED">
        <w:rPr>
          <w:rFonts w:ascii="Times New Roman" w:eastAsia="Times New Roman" w:hAnsi="Times New Roman" w:cs="Times New Roman"/>
          <w:color w:val="000000"/>
          <w:sz w:val="20"/>
          <w:szCs w:val="20"/>
        </w:rPr>
        <w:t>Isnawati, U., Belajar, K., Usia Dini, A., &amp; Jam Belajar, W. (2023). Analisis yang Mempengaruhi Kualitas Belajar Anak Usia Dini Terhadap Waktu Jam Belajar Kata kunci. http://Jiip.stkipyapisdompu.ac.id</w:t>
      </w:r>
    </w:p>
    <w:p w14:paraId="148253B0" w14:textId="77777777" w:rsidR="004015ED" w:rsidRPr="004015ED" w:rsidRDefault="004015ED" w:rsidP="004015ED">
      <w:pPr>
        <w:pStyle w:val="ListParagraph"/>
        <w:numPr>
          <w:ilvl w:val="0"/>
          <w:numId w:val="8"/>
        </w:numPr>
        <w:jc w:val="both"/>
        <w:rPr>
          <w:rFonts w:ascii="Times New Roman" w:eastAsia="Times New Roman" w:hAnsi="Times New Roman" w:cs="Times New Roman"/>
          <w:color w:val="000000"/>
          <w:sz w:val="20"/>
          <w:szCs w:val="20"/>
        </w:rPr>
      </w:pPr>
      <w:r w:rsidRPr="004015ED">
        <w:rPr>
          <w:rFonts w:ascii="Times New Roman" w:eastAsia="Times New Roman" w:hAnsi="Times New Roman" w:cs="Times New Roman"/>
          <w:color w:val="000000"/>
          <w:sz w:val="20"/>
          <w:szCs w:val="20"/>
        </w:rPr>
        <w:t>Mareta, S., Teknik, A., &amp; Karya, A. (n.d.). Pengaruh Dukungan Orang Tua, Jumlah Jam Belajar Di Rumah, Dan Motivasi Belajar Terhadap Hasil Belajar Geografi Siswa Di Sma Negeri Kabupaten Kerinci (Vol. 3, Issue 1).</w:t>
      </w:r>
    </w:p>
    <w:p w14:paraId="66D14D38" w14:textId="77777777" w:rsidR="004015ED" w:rsidRPr="004015ED" w:rsidRDefault="004015ED" w:rsidP="004015ED">
      <w:pPr>
        <w:pStyle w:val="ListParagraph"/>
        <w:numPr>
          <w:ilvl w:val="0"/>
          <w:numId w:val="8"/>
        </w:numPr>
        <w:jc w:val="both"/>
        <w:rPr>
          <w:rFonts w:ascii="Times New Roman" w:eastAsia="Times New Roman" w:hAnsi="Times New Roman" w:cs="Times New Roman"/>
          <w:color w:val="000000"/>
          <w:sz w:val="20"/>
          <w:szCs w:val="20"/>
        </w:rPr>
      </w:pPr>
      <w:r w:rsidRPr="004015ED">
        <w:rPr>
          <w:rFonts w:ascii="Times New Roman" w:eastAsia="Times New Roman" w:hAnsi="Times New Roman" w:cs="Times New Roman"/>
          <w:color w:val="000000"/>
          <w:sz w:val="20"/>
          <w:szCs w:val="20"/>
        </w:rPr>
        <w:t>Minat Belajar, P., Jam, D., Terhadap, B., Belajar, P., Pada, S., Pelajaran, M., Di, E., Kelas, S., Ips, X. I., Negeri, S., Jombang, K. K., Ekonomi, J. P., &amp; Ekonomi, F. (n.d.). Pengaruh Minat Belajar Dan Jam Belajar Terhadap Prestasi Belajar Siswa Pada Mata Pelajaran Ekonomi Di Siswa Kelas Xi Ips 3 Sma Negeri 1 Kesamben Kabupaten Jombang Raafiud Darajaad Dhiah Fitrayati.</w:t>
      </w:r>
    </w:p>
    <w:p w14:paraId="068C45B9" w14:textId="77777777" w:rsidR="004015ED" w:rsidRPr="004015ED" w:rsidRDefault="004015ED" w:rsidP="004015ED">
      <w:pPr>
        <w:pStyle w:val="ListParagraph"/>
        <w:numPr>
          <w:ilvl w:val="0"/>
          <w:numId w:val="8"/>
        </w:numPr>
        <w:jc w:val="both"/>
        <w:rPr>
          <w:rFonts w:ascii="Times New Roman" w:eastAsia="Times New Roman" w:hAnsi="Times New Roman" w:cs="Times New Roman"/>
          <w:color w:val="000000"/>
          <w:sz w:val="20"/>
          <w:szCs w:val="20"/>
        </w:rPr>
      </w:pPr>
      <w:r w:rsidRPr="004015ED">
        <w:rPr>
          <w:rFonts w:ascii="Times New Roman" w:eastAsia="Times New Roman" w:hAnsi="Times New Roman" w:cs="Times New Roman"/>
          <w:color w:val="000000"/>
          <w:sz w:val="20"/>
          <w:szCs w:val="20"/>
        </w:rPr>
        <w:t>Raupu, S. (2018). Pengaruh Jumlah Jam Belajar dan Fasilitas Belajar terhadap Hasil Belajar Matematika Siswa SMP Negeru 4 Ajangale. Al-Khwarizmi: Jurnal Pendidikan Matematika Dan Ilmu Pengetahuan Alam, 6(1), 15–28. https://doi.org/10.24256/jpmipa.v6i1.389</w:t>
      </w:r>
    </w:p>
    <w:p w14:paraId="4E5B7EA8" w14:textId="77777777" w:rsidR="004015ED" w:rsidRPr="004015ED" w:rsidRDefault="004015ED" w:rsidP="004015ED">
      <w:pPr>
        <w:pStyle w:val="ListParagraph"/>
        <w:numPr>
          <w:ilvl w:val="0"/>
          <w:numId w:val="8"/>
        </w:numPr>
        <w:jc w:val="both"/>
        <w:rPr>
          <w:rFonts w:ascii="Times New Roman" w:eastAsia="Times New Roman" w:hAnsi="Times New Roman" w:cs="Times New Roman"/>
          <w:color w:val="000000"/>
          <w:sz w:val="20"/>
          <w:szCs w:val="20"/>
        </w:rPr>
      </w:pPr>
      <w:r w:rsidRPr="004015ED">
        <w:rPr>
          <w:rFonts w:ascii="Times New Roman" w:eastAsia="Times New Roman" w:hAnsi="Times New Roman" w:cs="Times New Roman"/>
          <w:color w:val="000000"/>
          <w:sz w:val="20"/>
          <w:szCs w:val="20"/>
        </w:rPr>
        <w:t>Shui, S., Hudori, M., &amp; Wishly, M. (2022). Analisis Pengaruh Jam Belajar Terhadap Indeks Prestasi Kumulatif (Ipk) Mahasiswa Teknik Sipil Universitas Internasional Batam Analysis Of The Effect Of Learning Hours On The Cumulative Achievement Index (GPA) Of Civil Engineering Students In Batam International University. Nusantara Hasana Journal, 2(2), Page.</w:t>
      </w:r>
    </w:p>
    <w:p w14:paraId="3A7CC033" w14:textId="2716D291" w:rsidR="000821B5" w:rsidRPr="001D535D" w:rsidRDefault="004015ED" w:rsidP="004015ED">
      <w:pPr>
        <w:pStyle w:val="ListParagraph"/>
        <w:numPr>
          <w:ilvl w:val="0"/>
          <w:numId w:val="8"/>
        </w:numPr>
        <w:jc w:val="both"/>
        <w:rPr>
          <w:rFonts w:ascii="Times New Roman" w:eastAsia="Times New Roman" w:hAnsi="Times New Roman" w:cs="Times New Roman"/>
          <w:sz w:val="22"/>
          <w:szCs w:val="22"/>
        </w:rPr>
      </w:pPr>
      <w:r w:rsidRPr="004015ED">
        <w:rPr>
          <w:rFonts w:ascii="Times New Roman" w:eastAsia="Times New Roman" w:hAnsi="Times New Roman" w:cs="Times New Roman"/>
          <w:color w:val="000000"/>
          <w:sz w:val="20"/>
          <w:szCs w:val="20"/>
        </w:rPr>
        <w:t>Titis, B., &amp; Sari, W. (2019). Pengaruh Durasi Belajar Terhadap Hasil Belajar Matematika Siswa Kelas 5 Ledok 006 Salatiga. Jurnal JRPP, 2(1). http://journal.universitaspahlawan.ac.id/index.php/jrpp</w:t>
      </w:r>
    </w:p>
    <w:p w14:paraId="5EE632FA" w14:textId="77777777" w:rsidR="000821B5" w:rsidRDefault="000821B5">
      <w:pPr>
        <w:spacing w:line="276" w:lineRule="auto"/>
        <w:jc w:val="both"/>
        <w:rPr>
          <w:rFonts w:ascii="Times New Roman" w:eastAsia="Times New Roman" w:hAnsi="Times New Roman" w:cs="Times New Roman"/>
          <w:sz w:val="22"/>
          <w:szCs w:val="22"/>
        </w:rPr>
      </w:pPr>
    </w:p>
    <w:sectPr w:rsidR="000821B5">
      <w:type w:val="continuous"/>
      <w:pgSz w:w="11901" w:h="16840"/>
      <w:pgMar w:top="567" w:right="567" w:bottom="567" w:left="1134" w:header="709" w:footer="709" w:gutter="0"/>
      <w:cols w:num="2" w:space="720" w:equalWidth="0">
        <w:col w:w="4880" w:space="439"/>
        <w:col w:w="48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B91F" w14:textId="77777777" w:rsidR="00FD0C23" w:rsidRDefault="00FD0C23">
      <w:r>
        <w:separator/>
      </w:r>
    </w:p>
  </w:endnote>
  <w:endnote w:type="continuationSeparator" w:id="0">
    <w:p w14:paraId="20A6C62B" w14:textId="77777777" w:rsidR="00FD0C23" w:rsidRDefault="00FD0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notTrueType/>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6C66" w14:textId="77777777" w:rsidR="000821B5" w:rsidRDefault="00000000">
    <w:pP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5955ED3" w14:textId="77777777" w:rsidR="000821B5" w:rsidRDefault="000821B5">
    <w:pP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B5C8" w14:textId="3DB3B6CB" w:rsidR="000821B5" w:rsidRDefault="00000000">
    <w:pP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B613A2">
      <w:rPr>
        <w:noProof/>
        <w:color w:val="000000"/>
      </w:rPr>
      <w:t>2</w:t>
    </w:r>
    <w:r>
      <w:rPr>
        <w:color w:val="000000"/>
      </w:rPr>
      <w:fldChar w:fldCharType="end"/>
    </w:r>
  </w:p>
  <w:p w14:paraId="13ADADE0" w14:textId="77777777" w:rsidR="000821B5" w:rsidRDefault="00000000">
    <w:pPr>
      <w:tabs>
        <w:tab w:val="center" w:pos="4680"/>
        <w:tab w:val="right" w:pos="9360"/>
      </w:tabs>
      <w:ind w:right="360"/>
      <w:jc w:val="right"/>
      <w:rPr>
        <w:rFonts w:ascii="Times New Roman" w:eastAsia="Times New Roman" w:hAnsi="Times New Roman" w:cs="Times New Roman"/>
        <w:i/>
        <w:color w:val="000000"/>
      </w:rPr>
    </w:pPr>
    <w:r>
      <w:rPr>
        <w:rFonts w:ascii="Times New Roman" w:eastAsia="Times New Roman" w:hAnsi="Times New Roman" w:cs="Times New Roman"/>
        <w:i/>
        <w:color w:val="000000"/>
        <w:sz w:val="22"/>
        <w:szCs w:val="22"/>
      </w:rPr>
      <w:t>Jejaring Penelitian dan Pengabdian Masyarakat (JPPM)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A821" w14:textId="77777777" w:rsidR="000821B5" w:rsidRDefault="00000000">
    <w:pP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B613A2">
      <w:rPr>
        <w:noProof/>
        <w:color w:val="000000"/>
      </w:rPr>
      <w:t>1</w:t>
    </w:r>
    <w:r>
      <w:rPr>
        <w:color w:val="000000"/>
      </w:rPr>
      <w:fldChar w:fldCharType="end"/>
    </w:r>
  </w:p>
  <w:p w14:paraId="6460E908" w14:textId="60969ECC" w:rsidR="000821B5" w:rsidRDefault="00157544">
    <w:pPr>
      <w:tabs>
        <w:tab w:val="center" w:pos="4680"/>
        <w:tab w:val="right" w:pos="9360"/>
      </w:tabs>
      <w:ind w:right="360"/>
      <w:jc w:val="right"/>
      <w:rPr>
        <w:rFonts w:ascii="Times New Roman" w:eastAsia="Times New Roman" w:hAnsi="Times New Roman" w:cs="Times New Roman"/>
        <w:i/>
        <w:color w:val="000000"/>
        <w:sz w:val="22"/>
        <w:szCs w:val="22"/>
      </w:rPr>
    </w:pPr>
    <w:r w:rsidRPr="00157544">
      <w:rPr>
        <w:rFonts w:ascii="Times New Roman" w:eastAsia="Times New Roman" w:hAnsi="Times New Roman" w:cs="Times New Roman"/>
        <w:i/>
        <w:color w:val="000000"/>
        <w:sz w:val="22"/>
        <w:szCs w:val="22"/>
        <w:lang w:val="en-US"/>
      </w:rPr>
      <w:t>Ramadhan</w:t>
    </w:r>
    <w:r w:rsidR="000B04E9">
      <w:rPr>
        <w:rFonts w:ascii="Times New Roman" w:eastAsia="Times New Roman" w:hAnsi="Times New Roman" w:cs="Times New Roman"/>
        <w:i/>
        <w:color w:val="000000"/>
        <w:sz w:val="22"/>
        <w:szCs w:val="22"/>
        <w:lang w:val="en-US"/>
      </w:rPr>
      <w:t xml:space="preserve">, </w:t>
    </w:r>
    <w:r w:rsidRPr="00157544">
      <w:rPr>
        <w:rFonts w:ascii="Times New Roman" w:eastAsia="Times New Roman" w:hAnsi="Times New Roman" w:cs="Times New Roman"/>
        <w:i/>
        <w:color w:val="000000"/>
        <w:sz w:val="22"/>
        <w:szCs w:val="22"/>
      </w:rPr>
      <w:t>Pengaruh Jumlah Jam Belajar Terhadap Nilai Siswa</w:t>
    </w:r>
    <w:r w:rsidR="00000000">
      <w:rPr>
        <w:rFonts w:ascii="Times New Roman" w:eastAsia="Times New Roman" w:hAnsi="Times New Roman" w:cs="Times New Roman"/>
        <w:i/>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DBCBC" w14:textId="77777777" w:rsidR="00FD0C23" w:rsidRDefault="00FD0C23">
      <w:r>
        <w:separator/>
      </w:r>
    </w:p>
  </w:footnote>
  <w:footnote w:type="continuationSeparator" w:id="0">
    <w:p w14:paraId="14702930" w14:textId="77777777" w:rsidR="00FD0C23" w:rsidRDefault="00FD0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1186E" w14:textId="77777777" w:rsidR="00157544" w:rsidRDefault="00157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4776" w14:textId="77777777" w:rsidR="000821B5" w:rsidRDefault="000821B5">
    <w:pPr>
      <w:tabs>
        <w:tab w:val="center" w:pos="4680"/>
        <w:tab w:val="right" w:pos="9360"/>
      </w:tabs>
      <w:ind w:left="-709" w:right="-618"/>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E20C" w14:textId="77777777" w:rsidR="00C56792" w:rsidRPr="00CE69FE" w:rsidRDefault="00C56792" w:rsidP="00C56792">
    <w:pPr>
      <w:pStyle w:val="Header"/>
      <w:tabs>
        <w:tab w:val="clear" w:pos="4680"/>
        <w:tab w:val="clear" w:pos="9360"/>
      </w:tabs>
      <w:ind w:right="-6"/>
      <w:rPr>
        <w:rStyle w:val="apple-converted-space"/>
        <w:rFonts w:ascii="Times New Roman" w:hAnsi="Times New Roman" w:cs="Times New Roman"/>
        <w:sz w:val="21"/>
        <w:szCs w:val="21"/>
        <w:shd w:val="clear" w:color="auto" w:fill="FFFFFF"/>
      </w:rPr>
    </w:pPr>
    <w:r w:rsidRPr="00CE69FE">
      <w:rPr>
        <w:rFonts w:ascii="Times New Roman" w:hAnsi="Times New Roman" w:cs="Times New Roman"/>
        <w:b/>
        <w:bCs/>
        <w:shd w:val="clear" w:color="auto" w:fill="FFFFFF"/>
      </w:rPr>
      <w:t>Jurnal Riset Informatika dan Teknologi Informasi</w:t>
    </w:r>
    <w:r w:rsidRPr="00CE69FE">
      <w:rPr>
        <w:rStyle w:val="apple-converted-space"/>
        <w:rFonts w:ascii="Times New Roman" w:hAnsi="Times New Roman" w:cs="Times New Roman"/>
        <w:b/>
        <w:bCs/>
        <w:shd w:val="clear" w:color="auto" w:fill="FFFFFF"/>
      </w:rPr>
      <w:t> (JRITI)</w:t>
    </w:r>
    <w:r w:rsidRPr="00CE69FE">
      <w:rPr>
        <w:rStyle w:val="apple-converted-space"/>
        <w:rFonts w:ascii="Times New Roman" w:hAnsi="Times New Roman" w:cs="Times New Roman"/>
        <w:sz w:val="21"/>
        <w:szCs w:val="21"/>
        <w:shd w:val="clear" w:color="auto" w:fill="FFFFFF"/>
      </w:rPr>
      <w:tab/>
    </w:r>
    <w:r w:rsidRPr="00CE69FE">
      <w:rPr>
        <w:rStyle w:val="apple-converted-space"/>
        <w:rFonts w:ascii="Times New Roman" w:hAnsi="Times New Roman" w:cs="Times New Roman"/>
        <w:sz w:val="21"/>
        <w:szCs w:val="21"/>
        <w:shd w:val="clear" w:color="auto" w:fill="FFFFFF"/>
      </w:rPr>
      <w:tab/>
      <w:t xml:space="preserve">ISSN (Print) </w:t>
    </w:r>
    <w:r w:rsidRPr="00CE69FE">
      <w:rPr>
        <w:rStyle w:val="apple-converted-space"/>
        <w:rFonts w:ascii="Times New Roman" w:hAnsi="Times New Roman" w:cs="Times New Roman"/>
        <w:sz w:val="21"/>
        <w:szCs w:val="21"/>
        <w:shd w:val="clear" w:color="auto" w:fill="FFFFFF"/>
      </w:rPr>
      <w:tab/>
      <w:t xml:space="preserve">: </w:t>
    </w:r>
    <w:r w:rsidRPr="00612CB3">
      <w:rPr>
        <w:rStyle w:val="apple-converted-space"/>
        <w:rFonts w:ascii="Times New Roman" w:hAnsi="Times New Roman" w:cs="Times New Roman"/>
        <w:sz w:val="21"/>
        <w:szCs w:val="21"/>
        <w:shd w:val="clear" w:color="auto" w:fill="FFFFFF"/>
      </w:rPr>
      <w:t>3024-8167</w:t>
    </w:r>
  </w:p>
  <w:p w14:paraId="0C18CFB6" w14:textId="77777777" w:rsidR="00C56792" w:rsidRPr="00CE69FE" w:rsidRDefault="00C56792" w:rsidP="00C56792">
    <w:pPr>
      <w:pStyle w:val="Header"/>
      <w:tabs>
        <w:tab w:val="clear" w:pos="4680"/>
        <w:tab w:val="clear" w:pos="9360"/>
      </w:tabs>
      <w:ind w:right="-6"/>
      <w:rPr>
        <w:rStyle w:val="apple-converted-space"/>
        <w:rFonts w:ascii="Times New Roman" w:hAnsi="Times New Roman" w:cs="Times New Roman"/>
        <w:sz w:val="21"/>
        <w:szCs w:val="21"/>
        <w:shd w:val="clear" w:color="auto" w:fill="FFFFFF"/>
      </w:rPr>
    </w:pPr>
    <w:r w:rsidRPr="00CE69FE">
      <w:rPr>
        <w:rStyle w:val="apple-converted-space"/>
        <w:rFonts w:ascii="Times New Roman" w:hAnsi="Times New Roman" w:cs="Times New Roman"/>
        <w:sz w:val="21"/>
        <w:szCs w:val="21"/>
        <w:shd w:val="clear" w:color="auto" w:fill="FFFFFF"/>
      </w:rPr>
      <w:t>Jejaring Penelitian dan Pengabdian Masyarakat (JPPM)</w:t>
    </w:r>
    <w:r w:rsidRPr="00CE69FE">
      <w:rPr>
        <w:rStyle w:val="apple-converted-space"/>
        <w:rFonts w:ascii="Times New Roman" w:hAnsi="Times New Roman" w:cs="Times New Roman"/>
        <w:sz w:val="21"/>
        <w:szCs w:val="21"/>
        <w:shd w:val="clear" w:color="auto" w:fill="FFFFFF"/>
      </w:rPr>
      <w:tab/>
    </w:r>
    <w:r w:rsidRPr="00CE69FE">
      <w:rPr>
        <w:rStyle w:val="apple-converted-space"/>
        <w:rFonts w:ascii="Times New Roman" w:hAnsi="Times New Roman" w:cs="Times New Roman"/>
        <w:sz w:val="21"/>
        <w:szCs w:val="21"/>
        <w:shd w:val="clear" w:color="auto" w:fill="FFFFFF"/>
      </w:rPr>
      <w:tab/>
    </w:r>
    <w:r w:rsidRPr="00CE69FE">
      <w:rPr>
        <w:rStyle w:val="apple-converted-space"/>
        <w:rFonts w:ascii="Times New Roman" w:hAnsi="Times New Roman" w:cs="Times New Roman"/>
        <w:sz w:val="21"/>
        <w:szCs w:val="21"/>
        <w:shd w:val="clear" w:color="auto" w:fill="FFFFFF"/>
      </w:rPr>
      <w:tab/>
    </w:r>
    <w:r>
      <w:rPr>
        <w:rStyle w:val="apple-converted-space"/>
        <w:rFonts w:ascii="Times New Roman" w:hAnsi="Times New Roman" w:cs="Times New Roman"/>
        <w:sz w:val="21"/>
        <w:szCs w:val="21"/>
        <w:shd w:val="clear" w:color="auto" w:fill="FFFFFF"/>
      </w:rPr>
      <w:tab/>
    </w:r>
    <w:r w:rsidRPr="00CE69FE">
      <w:rPr>
        <w:rStyle w:val="apple-converted-space"/>
        <w:rFonts w:ascii="Times New Roman" w:hAnsi="Times New Roman" w:cs="Times New Roman"/>
        <w:sz w:val="21"/>
        <w:szCs w:val="21"/>
        <w:shd w:val="clear" w:color="auto" w:fill="FFFFFF"/>
      </w:rPr>
      <w:t xml:space="preserve"> </w:t>
    </w:r>
  </w:p>
  <w:p w14:paraId="2EE53B6E" w14:textId="6C7E4F05" w:rsidR="00C56792" w:rsidRPr="000B04E9" w:rsidRDefault="00C56792" w:rsidP="00C56792">
    <w:pPr>
      <w:pStyle w:val="Header"/>
      <w:tabs>
        <w:tab w:val="clear" w:pos="4680"/>
        <w:tab w:val="clear" w:pos="9360"/>
      </w:tabs>
      <w:ind w:right="-6"/>
      <w:rPr>
        <w:rStyle w:val="apple-converted-space"/>
        <w:rFonts w:ascii="Times New Roman" w:hAnsi="Times New Roman" w:cs="Times New Roman"/>
        <w:sz w:val="21"/>
        <w:szCs w:val="21"/>
        <w:shd w:val="clear" w:color="auto" w:fill="FFFFFF"/>
        <w:lang w:val="en-US"/>
      </w:rPr>
    </w:pPr>
    <w:r w:rsidRPr="00CE69FE">
      <w:rPr>
        <w:rStyle w:val="apple-converted-space"/>
        <w:rFonts w:ascii="Times New Roman" w:hAnsi="Times New Roman" w:cs="Times New Roman"/>
        <w:sz w:val="21"/>
        <w:szCs w:val="21"/>
        <w:shd w:val="clear" w:color="auto" w:fill="FFFFFF"/>
      </w:rPr>
      <w:t xml:space="preserve">Vol. </w:t>
    </w:r>
    <w:r>
      <w:rPr>
        <w:rStyle w:val="apple-converted-space"/>
        <w:rFonts w:ascii="Times New Roman" w:hAnsi="Times New Roman" w:cs="Times New Roman"/>
        <w:sz w:val="21"/>
        <w:szCs w:val="21"/>
        <w:shd w:val="clear" w:color="auto" w:fill="FFFFFF"/>
      </w:rPr>
      <w:t>3</w:t>
    </w:r>
    <w:r w:rsidRPr="00CE69FE">
      <w:rPr>
        <w:rStyle w:val="apple-converted-space"/>
        <w:rFonts w:ascii="Times New Roman" w:hAnsi="Times New Roman" w:cs="Times New Roman"/>
        <w:sz w:val="21"/>
        <w:szCs w:val="21"/>
        <w:shd w:val="clear" w:color="auto" w:fill="FFFFFF"/>
      </w:rPr>
      <w:t xml:space="preserve">, No. </w:t>
    </w:r>
    <w:r>
      <w:rPr>
        <w:rStyle w:val="apple-converted-space"/>
        <w:rFonts w:ascii="Times New Roman" w:hAnsi="Times New Roman" w:cs="Times New Roman"/>
        <w:sz w:val="21"/>
        <w:szCs w:val="21"/>
        <w:shd w:val="clear" w:color="auto" w:fill="FFFFFF"/>
      </w:rPr>
      <w:t>1</w:t>
    </w:r>
    <w:r w:rsidRPr="00CE69FE">
      <w:rPr>
        <w:rStyle w:val="apple-converted-space"/>
        <w:rFonts w:ascii="Times New Roman" w:hAnsi="Times New Roman" w:cs="Times New Roman"/>
        <w:sz w:val="21"/>
        <w:szCs w:val="21"/>
        <w:shd w:val="clear" w:color="auto" w:fill="FFFFFF"/>
      </w:rPr>
      <w:t xml:space="preserve">, </w:t>
    </w:r>
    <w:r>
      <w:rPr>
        <w:rStyle w:val="apple-converted-space"/>
        <w:rFonts w:ascii="Times New Roman" w:hAnsi="Times New Roman" w:cs="Times New Roman"/>
        <w:sz w:val="21"/>
        <w:szCs w:val="21"/>
        <w:shd w:val="clear" w:color="auto" w:fill="FFFFFF"/>
      </w:rPr>
      <w:t xml:space="preserve">Agustus </w:t>
    </w:r>
    <w:r w:rsidRPr="00CE69FE">
      <w:rPr>
        <w:rStyle w:val="apple-converted-space"/>
        <w:rFonts w:ascii="Times New Roman" w:hAnsi="Times New Roman" w:cs="Times New Roman"/>
        <w:sz w:val="21"/>
        <w:szCs w:val="21"/>
        <w:shd w:val="clear" w:color="auto" w:fill="FFFFFF"/>
      </w:rPr>
      <w:t xml:space="preserve">– </w:t>
    </w:r>
    <w:r>
      <w:rPr>
        <w:rStyle w:val="apple-converted-space"/>
        <w:rFonts w:ascii="Times New Roman" w:hAnsi="Times New Roman" w:cs="Times New Roman"/>
        <w:sz w:val="21"/>
        <w:szCs w:val="21"/>
        <w:shd w:val="clear" w:color="auto" w:fill="FFFFFF"/>
      </w:rPr>
      <w:t>November</w:t>
    </w:r>
    <w:r w:rsidRPr="00CE69FE">
      <w:rPr>
        <w:rStyle w:val="apple-converted-space"/>
        <w:rFonts w:ascii="Times New Roman" w:hAnsi="Times New Roman" w:cs="Times New Roman"/>
        <w:sz w:val="21"/>
        <w:szCs w:val="21"/>
        <w:shd w:val="clear" w:color="auto" w:fill="FFFFFF"/>
      </w:rPr>
      <w:t xml:space="preserve"> 202</w:t>
    </w:r>
    <w:r>
      <w:rPr>
        <w:rStyle w:val="apple-converted-space"/>
        <w:rFonts w:ascii="Times New Roman" w:hAnsi="Times New Roman" w:cs="Times New Roman"/>
        <w:sz w:val="21"/>
        <w:szCs w:val="21"/>
        <w:shd w:val="clear" w:color="auto" w:fill="FFFFFF"/>
      </w:rPr>
      <w:t xml:space="preserve">5, Hal. </w:t>
    </w:r>
    <w:r w:rsidR="00F36BBA">
      <w:rPr>
        <w:rStyle w:val="apple-converted-space"/>
        <w:rFonts w:ascii="Times New Roman" w:hAnsi="Times New Roman" w:cs="Times New Roman"/>
        <w:sz w:val="21"/>
        <w:szCs w:val="21"/>
        <w:shd w:val="clear" w:color="auto" w:fill="FFFFFF"/>
        <w:lang w:val="en-US"/>
      </w:rPr>
      <w:t>28</w:t>
    </w:r>
    <w:r w:rsidR="00054E80">
      <w:rPr>
        <w:rStyle w:val="apple-converted-space"/>
        <w:rFonts w:ascii="Times New Roman" w:hAnsi="Times New Roman" w:cs="Times New Roman"/>
        <w:sz w:val="21"/>
        <w:szCs w:val="21"/>
        <w:shd w:val="clear" w:color="auto" w:fill="FFFFFF"/>
        <w:lang w:val="en-US"/>
      </w:rPr>
      <w:t>8</w:t>
    </w:r>
    <w:r>
      <w:rPr>
        <w:rStyle w:val="apple-converted-space"/>
        <w:rFonts w:ascii="Times New Roman" w:hAnsi="Times New Roman" w:cs="Times New Roman"/>
        <w:sz w:val="21"/>
        <w:szCs w:val="21"/>
        <w:shd w:val="clear" w:color="auto" w:fill="FFFFFF"/>
      </w:rPr>
      <w:t xml:space="preserve"> - 2</w:t>
    </w:r>
    <w:r w:rsidR="00054E80">
      <w:rPr>
        <w:rStyle w:val="apple-converted-space"/>
        <w:rFonts w:ascii="Times New Roman" w:hAnsi="Times New Roman" w:cs="Times New Roman"/>
        <w:sz w:val="21"/>
        <w:szCs w:val="21"/>
        <w:shd w:val="clear" w:color="auto" w:fill="FFFFFF"/>
        <w:lang w:val="en-US"/>
      </w:rPr>
      <w:t>92</w:t>
    </w:r>
  </w:p>
  <w:p w14:paraId="2B25BB49" w14:textId="77777777" w:rsidR="00C56792" w:rsidRPr="0058601D" w:rsidRDefault="00C56792" w:rsidP="00C56792">
    <w:pPr>
      <w:pStyle w:val="Header"/>
      <w:tabs>
        <w:tab w:val="clear" w:pos="4680"/>
        <w:tab w:val="clear" w:pos="9360"/>
      </w:tabs>
      <w:ind w:right="-6"/>
      <w:rPr>
        <w:rFonts w:ascii="Times New Roman" w:hAnsi="Times New Roman" w:cs="Times New Roman"/>
        <w:sz w:val="21"/>
        <w:szCs w:val="21"/>
        <w:shd w:val="clear" w:color="auto" w:fill="FFFFFF"/>
      </w:rPr>
    </w:pPr>
    <w:r w:rsidRPr="00CE69FE">
      <w:rPr>
        <w:rStyle w:val="apple-converted-space"/>
        <w:rFonts w:ascii="Times New Roman" w:hAnsi="Times New Roman" w:cs="Times New Roman"/>
        <w:sz w:val="21"/>
        <w:szCs w:val="21"/>
        <w:shd w:val="clear" w:color="auto" w:fill="FFFFFF"/>
      </w:rPr>
      <w:t xml:space="preserve">Web : </w:t>
    </w:r>
    <w:hyperlink r:id="rId1" w:history="1">
      <w:r w:rsidRPr="00CE69FE">
        <w:rPr>
          <w:rStyle w:val="Hyperlink"/>
          <w:rFonts w:ascii="Times New Roman" w:hAnsi="Times New Roman" w:cs="Times New Roman"/>
          <w:sz w:val="21"/>
          <w:szCs w:val="21"/>
          <w:shd w:val="clear" w:color="auto" w:fill="FFFFFF"/>
        </w:rPr>
        <w:t>https://ejurnal.jejaringppm.org/index.php/jriti</w:t>
      </w:r>
    </w:hyperlink>
  </w:p>
  <w:p w14:paraId="3120D605" w14:textId="77777777" w:rsidR="000821B5" w:rsidRDefault="000821B5">
    <w:pP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AABD2E"/>
    <w:multiLevelType w:val="multilevel"/>
    <w:tmpl w:val="2DC8AAE4"/>
    <w:lvl w:ilvl="0">
      <w:start w:val="1"/>
      <w:numFmt w:val="decimal"/>
      <w:lvlText w:val="%1)"/>
      <w:lvlJc w:val="left"/>
      <w:pPr>
        <w:ind w:left="0" w:hanging="360"/>
      </w:pPr>
    </w:lvl>
    <w:lvl w:ilvl="1">
      <w:start w:val="1"/>
      <w:numFmt w:val="lowerLetter"/>
      <w:lvlText w:val="%2)"/>
      <w:lvlJc w:val="left"/>
      <w:pPr>
        <w:tabs>
          <w:tab w:val="left" w:pos="480"/>
        </w:tabs>
        <w:ind w:left="480" w:hanging="420"/>
      </w:pPr>
      <w:rPr>
        <w:rFonts w:hint="default"/>
      </w:rPr>
    </w:lvl>
    <w:lvl w:ilvl="2">
      <w:start w:val="1"/>
      <w:numFmt w:val="lowerRoman"/>
      <w:lvlText w:val="%3."/>
      <w:lvlJc w:val="left"/>
      <w:pPr>
        <w:tabs>
          <w:tab w:val="left" w:pos="900"/>
        </w:tabs>
        <w:ind w:left="900" w:hanging="420"/>
      </w:pPr>
      <w:rPr>
        <w:rFonts w:hint="default"/>
      </w:rPr>
    </w:lvl>
    <w:lvl w:ilvl="3">
      <w:start w:val="1"/>
      <w:numFmt w:val="decimal"/>
      <w:lvlText w:val="%4."/>
      <w:lvlJc w:val="left"/>
      <w:pPr>
        <w:tabs>
          <w:tab w:val="left" w:pos="1320"/>
        </w:tabs>
        <w:ind w:left="1320" w:hanging="420"/>
      </w:pPr>
      <w:rPr>
        <w:rFonts w:hint="default"/>
      </w:rPr>
    </w:lvl>
    <w:lvl w:ilvl="4">
      <w:start w:val="1"/>
      <w:numFmt w:val="lowerLetter"/>
      <w:lvlText w:val="%5)"/>
      <w:lvlJc w:val="left"/>
      <w:pPr>
        <w:tabs>
          <w:tab w:val="left" w:pos="1740"/>
        </w:tabs>
        <w:ind w:left="1740" w:hanging="420"/>
      </w:pPr>
      <w:rPr>
        <w:rFonts w:hint="default"/>
      </w:rPr>
    </w:lvl>
    <w:lvl w:ilvl="5">
      <w:start w:val="1"/>
      <w:numFmt w:val="lowerRoman"/>
      <w:lvlText w:val="%6."/>
      <w:lvlJc w:val="left"/>
      <w:pPr>
        <w:tabs>
          <w:tab w:val="left" w:pos="2160"/>
        </w:tabs>
        <w:ind w:left="2160" w:hanging="420"/>
      </w:pPr>
      <w:rPr>
        <w:rFonts w:hint="default"/>
      </w:rPr>
    </w:lvl>
    <w:lvl w:ilvl="6">
      <w:start w:val="1"/>
      <w:numFmt w:val="decimal"/>
      <w:lvlText w:val="%7."/>
      <w:lvlJc w:val="left"/>
      <w:pPr>
        <w:tabs>
          <w:tab w:val="left" w:pos="2580"/>
        </w:tabs>
        <w:ind w:left="2580" w:hanging="420"/>
      </w:pPr>
      <w:rPr>
        <w:rFonts w:hint="default"/>
      </w:rPr>
    </w:lvl>
    <w:lvl w:ilvl="7">
      <w:start w:val="1"/>
      <w:numFmt w:val="lowerLetter"/>
      <w:lvlText w:val="%8)"/>
      <w:lvlJc w:val="left"/>
      <w:pPr>
        <w:tabs>
          <w:tab w:val="left" w:pos="3000"/>
        </w:tabs>
        <w:ind w:left="3000" w:hanging="420"/>
      </w:pPr>
      <w:rPr>
        <w:rFonts w:hint="default"/>
      </w:rPr>
    </w:lvl>
    <w:lvl w:ilvl="8">
      <w:start w:val="1"/>
      <w:numFmt w:val="lowerRoman"/>
      <w:lvlText w:val="%9."/>
      <w:lvlJc w:val="left"/>
      <w:pPr>
        <w:tabs>
          <w:tab w:val="left" w:pos="3420"/>
        </w:tabs>
        <w:ind w:left="3420" w:hanging="420"/>
      </w:pPr>
      <w:rPr>
        <w:rFonts w:hint="default"/>
      </w:rPr>
    </w:lvl>
  </w:abstractNum>
  <w:abstractNum w:abstractNumId="1" w15:restartNumberingAfterBreak="0">
    <w:nsid w:val="FF263508"/>
    <w:multiLevelType w:val="singleLevel"/>
    <w:tmpl w:val="04090011"/>
    <w:lvl w:ilvl="0">
      <w:start w:val="1"/>
      <w:numFmt w:val="decimal"/>
      <w:lvlText w:val="%1)"/>
      <w:lvlJc w:val="left"/>
      <w:pPr>
        <w:ind w:left="360" w:hanging="360"/>
      </w:pPr>
    </w:lvl>
  </w:abstractNum>
  <w:abstractNum w:abstractNumId="2" w15:restartNumberingAfterBreak="0">
    <w:nsid w:val="0053208E"/>
    <w:multiLevelType w:val="multilevel"/>
    <w:tmpl w:val="0053208E"/>
    <w:lvl w:ilvl="0">
      <w:start w:val="1"/>
      <w:numFmt w:val="decimal"/>
      <w:lvlText w:val="[%1]"/>
      <w:lvlJc w:val="left"/>
      <w:pPr>
        <w:ind w:left="360" w:hanging="360"/>
      </w:pPr>
      <w:rPr>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FA42C11"/>
    <w:multiLevelType w:val="hybridMultilevel"/>
    <w:tmpl w:val="F816FE4E"/>
    <w:lvl w:ilvl="0" w:tplc="274294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C5DA8"/>
    <w:multiLevelType w:val="hybridMultilevel"/>
    <w:tmpl w:val="9A80CB66"/>
    <w:lvl w:ilvl="0" w:tplc="6E2E740E">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582D1D"/>
    <w:multiLevelType w:val="hybridMultilevel"/>
    <w:tmpl w:val="B8BA4590"/>
    <w:lvl w:ilvl="0" w:tplc="4344E0C8">
      <w:start w:val="1"/>
      <w:numFmt w:val="lowerLetter"/>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280170"/>
    <w:multiLevelType w:val="hybridMultilevel"/>
    <w:tmpl w:val="B22E2D24"/>
    <w:lvl w:ilvl="0" w:tplc="6E2E740E">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7BC5DD7"/>
    <w:multiLevelType w:val="hybridMultilevel"/>
    <w:tmpl w:val="74C41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01F15FD"/>
    <w:multiLevelType w:val="hybridMultilevel"/>
    <w:tmpl w:val="92C6328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0BC3F25"/>
    <w:multiLevelType w:val="hybridMultilevel"/>
    <w:tmpl w:val="859E5E78"/>
    <w:lvl w:ilvl="0" w:tplc="D7C4077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845241394">
    <w:abstractNumId w:val="0"/>
  </w:num>
  <w:num w:numId="2" w16cid:durableId="576668589">
    <w:abstractNumId w:val="1"/>
  </w:num>
  <w:num w:numId="3" w16cid:durableId="709766798">
    <w:abstractNumId w:val="2"/>
  </w:num>
  <w:num w:numId="4" w16cid:durableId="967393897">
    <w:abstractNumId w:val="7"/>
  </w:num>
  <w:num w:numId="5" w16cid:durableId="1995135604">
    <w:abstractNumId w:val="8"/>
  </w:num>
  <w:num w:numId="6" w16cid:durableId="99297979">
    <w:abstractNumId w:val="4"/>
  </w:num>
  <w:num w:numId="7" w16cid:durableId="869535007">
    <w:abstractNumId w:val="3"/>
  </w:num>
  <w:num w:numId="8" w16cid:durableId="1057632244">
    <w:abstractNumId w:val="6"/>
  </w:num>
  <w:num w:numId="9" w16cid:durableId="148912886">
    <w:abstractNumId w:val="5"/>
  </w:num>
  <w:num w:numId="10" w16cid:durableId="21072607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1B5"/>
    <w:rsid w:val="DD7CEFDC"/>
    <w:rsid w:val="00016302"/>
    <w:rsid w:val="00035BA2"/>
    <w:rsid w:val="00053750"/>
    <w:rsid w:val="00054E80"/>
    <w:rsid w:val="00080019"/>
    <w:rsid w:val="000821B5"/>
    <w:rsid w:val="000B04E9"/>
    <w:rsid w:val="000B744D"/>
    <w:rsid w:val="000D3D2D"/>
    <w:rsid w:val="00157544"/>
    <w:rsid w:val="001A4A3B"/>
    <w:rsid w:val="001A7199"/>
    <w:rsid w:val="001B4576"/>
    <w:rsid w:val="001D1136"/>
    <w:rsid w:val="001D535D"/>
    <w:rsid w:val="001D67C0"/>
    <w:rsid w:val="002D1390"/>
    <w:rsid w:val="00351C79"/>
    <w:rsid w:val="0037530E"/>
    <w:rsid w:val="003B6E0B"/>
    <w:rsid w:val="003D3C14"/>
    <w:rsid w:val="004015ED"/>
    <w:rsid w:val="00427A45"/>
    <w:rsid w:val="00447A57"/>
    <w:rsid w:val="004D42FE"/>
    <w:rsid w:val="004E74CA"/>
    <w:rsid w:val="004E7EB5"/>
    <w:rsid w:val="005B2D8F"/>
    <w:rsid w:val="005B5ACA"/>
    <w:rsid w:val="005E79BE"/>
    <w:rsid w:val="006040A7"/>
    <w:rsid w:val="006A5492"/>
    <w:rsid w:val="006C617A"/>
    <w:rsid w:val="00701AAD"/>
    <w:rsid w:val="00741646"/>
    <w:rsid w:val="0074622C"/>
    <w:rsid w:val="008462DC"/>
    <w:rsid w:val="008756A1"/>
    <w:rsid w:val="00877A89"/>
    <w:rsid w:val="008C1F91"/>
    <w:rsid w:val="00954FF1"/>
    <w:rsid w:val="00980CCF"/>
    <w:rsid w:val="009C075D"/>
    <w:rsid w:val="009C2F9E"/>
    <w:rsid w:val="00A1147A"/>
    <w:rsid w:val="00A164FC"/>
    <w:rsid w:val="00B05109"/>
    <w:rsid w:val="00B46D91"/>
    <w:rsid w:val="00B613A2"/>
    <w:rsid w:val="00B63594"/>
    <w:rsid w:val="00B94F66"/>
    <w:rsid w:val="00BA0886"/>
    <w:rsid w:val="00BE10F7"/>
    <w:rsid w:val="00C1650F"/>
    <w:rsid w:val="00C56792"/>
    <w:rsid w:val="00C6503D"/>
    <w:rsid w:val="00C74C0D"/>
    <w:rsid w:val="00CD5BAA"/>
    <w:rsid w:val="00D23FB5"/>
    <w:rsid w:val="00D579FA"/>
    <w:rsid w:val="00DB013D"/>
    <w:rsid w:val="00DB3B14"/>
    <w:rsid w:val="00E412CE"/>
    <w:rsid w:val="00E4755A"/>
    <w:rsid w:val="00E56A06"/>
    <w:rsid w:val="00ED0B94"/>
    <w:rsid w:val="00F2066B"/>
    <w:rsid w:val="00F36394"/>
    <w:rsid w:val="00F36BBA"/>
    <w:rsid w:val="00F65843"/>
    <w:rsid w:val="00FC3742"/>
    <w:rsid w:val="00FD0C23"/>
    <w:rsid w:val="00FF728D"/>
    <w:rsid w:val="02A81F8A"/>
    <w:rsid w:val="092966BE"/>
    <w:rsid w:val="1DFF4343"/>
    <w:rsid w:val="7A298C27"/>
    <w:rsid w:val="7B5EBE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9A034"/>
  <w15:docId w15:val="{ADA1CC68-F6D8-524F-8D31-66E9682D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page number" w:semiHidden="1" w:uiPriority="99"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cs="Calibri"/>
      <w:sz w:val="24"/>
      <w:szCs w:val="24"/>
      <w:lang w:val="zh-CN"/>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basedOn w:val="DefaultParagraphFont"/>
    <w:rPr>
      <w:vertAlign w:val="superscript"/>
    </w:rPr>
  </w:style>
  <w:style w:type="paragraph" w:styleId="FootnoteText">
    <w:name w:val="footnote text"/>
    <w:basedOn w:val="Normal"/>
    <w:pPr>
      <w:snapToGrid w:val="0"/>
    </w:pPr>
    <w:rPr>
      <w:sz w:val="18"/>
      <w:szCs w:val="18"/>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cs="Times New Roman"/>
    </w:rPr>
  </w:style>
  <w:style w:type="character" w:styleId="PageNumber">
    <w:name w:val="page number"/>
    <w:basedOn w:val="DefaultParagraphFont"/>
    <w:uiPriority w:val="99"/>
    <w:semiHidden/>
    <w:unhideWhenUsed/>
    <w:qFormat/>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Normal1">
    <w:name w:val="Table Normal1"/>
    <w:qFormat/>
    <w:tblPr>
      <w:tblCellMar>
        <w:top w:w="0" w:type="dxa"/>
        <w:left w:w="0" w:type="dxa"/>
        <w:bottom w:w="0" w:type="dxa"/>
        <w:right w:w="0" w:type="dxa"/>
      </w:tblCellMar>
    </w:tblPr>
  </w:style>
  <w:style w:type="paragraph" w:styleId="Title">
    <w:name w:val="Title"/>
    <w:basedOn w:val="Normal"/>
    <w:next w:val="Normal"/>
    <w:qFormat/>
    <w:pPr>
      <w:keepNext/>
      <w:keepLines/>
      <w:spacing w:before="480" w:after="120"/>
    </w:pPr>
    <w:rPr>
      <w:b/>
      <w:sz w:val="72"/>
      <w:szCs w:val="7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IEEETableCaption">
    <w:name w:val="IEEE Table Caption"/>
    <w:basedOn w:val="Normal"/>
    <w:next w:val="Normal"/>
    <w:qFormat/>
    <w:pPr>
      <w:spacing w:before="120" w:after="120"/>
      <w:jc w:val="center"/>
    </w:pPr>
    <w:rPr>
      <w:rFonts w:ascii="Times New Roman" w:eastAsia="SimSun" w:hAnsi="Times New Roman" w:cs="Times New Roman"/>
      <w:smallCaps/>
      <w:sz w:val="16"/>
      <w:lang w:val="en-AU" w:eastAsia="zh-CN"/>
    </w:rPr>
  </w:style>
  <w:style w:type="paragraph" w:styleId="ListParagraph">
    <w:name w:val="List Paragraph"/>
    <w:basedOn w:val="Normal"/>
    <w:uiPriority w:val="34"/>
    <w:qFormat/>
    <w:pPr>
      <w:ind w:left="720"/>
      <w:contextualSpacing/>
    </w:pPr>
  </w:style>
  <w:style w:type="table" w:customStyle="1" w:styleId="Style25">
    <w:name w:val="_Style 25"/>
    <w:basedOn w:val="TableNormal1"/>
    <w:qFormat/>
    <w:tblPr>
      <w:tblCellMar>
        <w:top w:w="0" w:type="dxa"/>
        <w:left w:w="108" w:type="dxa"/>
        <w:bottom w:w="0" w:type="dxa"/>
        <w:right w:w="108" w:type="dxa"/>
      </w:tblCellMar>
    </w:tblPr>
  </w:style>
  <w:style w:type="table" w:customStyle="1" w:styleId="Style26">
    <w:name w:val="_Style 26"/>
    <w:basedOn w:val="TableNormal1"/>
    <w:qFormat/>
    <w:tblPr>
      <w:tblCellMar>
        <w:top w:w="0" w:type="dxa"/>
        <w:left w:w="115" w:type="dxa"/>
        <w:bottom w:w="0" w:type="dxa"/>
        <w:right w:w="115" w:type="dxa"/>
      </w:tblCellMar>
    </w:tblPr>
  </w:style>
  <w:style w:type="character" w:customStyle="1" w:styleId="mord">
    <w:name w:val="mord"/>
    <w:basedOn w:val="DefaultParagraphFont"/>
    <w:rsid w:val="005E79BE"/>
  </w:style>
  <w:style w:type="character" w:customStyle="1" w:styleId="mrel">
    <w:name w:val="mrel"/>
    <w:basedOn w:val="DefaultParagraphFont"/>
    <w:rsid w:val="005E79BE"/>
  </w:style>
  <w:style w:type="character" w:customStyle="1" w:styleId="mbin">
    <w:name w:val="mbin"/>
    <w:basedOn w:val="DefaultParagraphFont"/>
    <w:rsid w:val="005E79BE"/>
  </w:style>
  <w:style w:type="character" w:customStyle="1" w:styleId="mopen">
    <w:name w:val="mopen"/>
    <w:basedOn w:val="DefaultParagraphFont"/>
    <w:rsid w:val="005E79BE"/>
  </w:style>
  <w:style w:type="character" w:customStyle="1" w:styleId="mpunct">
    <w:name w:val="mpunct"/>
    <w:basedOn w:val="DefaultParagraphFont"/>
    <w:rsid w:val="005E79BE"/>
  </w:style>
  <w:style w:type="character" w:customStyle="1" w:styleId="mclose">
    <w:name w:val="mclose"/>
    <w:basedOn w:val="DefaultParagraphFont"/>
    <w:rsid w:val="005E79BE"/>
  </w:style>
  <w:style w:type="character" w:styleId="Emphasis">
    <w:name w:val="Emphasis"/>
    <w:basedOn w:val="DefaultParagraphFont"/>
    <w:uiPriority w:val="20"/>
    <w:qFormat/>
    <w:rsid w:val="00F36394"/>
    <w:rPr>
      <w:i/>
      <w:iCs/>
    </w:rPr>
  </w:style>
  <w:style w:type="character" w:styleId="Strong">
    <w:name w:val="Strong"/>
    <w:basedOn w:val="DefaultParagraphFont"/>
    <w:uiPriority w:val="22"/>
    <w:qFormat/>
    <w:rsid w:val="00F36394"/>
    <w:rPr>
      <w:b/>
      <w:bCs/>
    </w:rPr>
  </w:style>
  <w:style w:type="character" w:customStyle="1" w:styleId="katex-mathml">
    <w:name w:val="katex-mathml"/>
    <w:basedOn w:val="DefaultParagraphFont"/>
    <w:rsid w:val="00F36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creativecommons.org/licenses/by-nc-sa/4.0/" TargetMode="External"/><Relationship Id="rId1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creativecommons.org/licenses/by-nc-sa/4.0/"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hyperlink" Target="https://ejurnal.jejaringppm.org/index.php/jr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3007</Words>
  <Characters>17141</Characters>
  <Application>Microsoft Office Word</Application>
  <DocSecurity>0</DocSecurity>
  <Lines>142</Lines>
  <Paragraphs>40</Paragraphs>
  <ScaleCrop>false</ScaleCrop>
  <Company/>
  <LinksUpToDate>false</LinksUpToDate>
  <CharactersWithSpaces>20108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 Ai Munandar</dc:creator>
  <cp:lastModifiedBy>Tb. Ai Munandar</cp:lastModifiedBy>
  <cp:revision>4</cp:revision>
  <dcterms:created xsi:type="dcterms:W3CDTF">2025-08-15T03:44:00Z</dcterms:created>
  <dcterms:modified xsi:type="dcterms:W3CDTF">2025-08-15T03:44:00Z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E9F1529CABEDBDA4EB1B8566DEB0B3F9_43</vt:lpwstr>
  </property>
</Properties>
</file>